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CBD" w:rsidRPr="00B34CBD" w:rsidRDefault="00B34CBD" w:rsidP="00B34C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CBD">
        <w:rPr>
          <w:rFonts w:ascii="Times New Roman" w:hAnsi="Times New Roman" w:cs="Times New Roman"/>
          <w:b/>
          <w:sz w:val="28"/>
          <w:szCs w:val="28"/>
        </w:rPr>
        <w:t>ОБЗОР</w:t>
      </w:r>
    </w:p>
    <w:p w:rsidR="00B34CBD" w:rsidRPr="00B34CBD" w:rsidRDefault="00B34CBD" w:rsidP="00B34C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CBD">
        <w:rPr>
          <w:rFonts w:ascii="Times New Roman" w:hAnsi="Times New Roman" w:cs="Times New Roman"/>
          <w:b/>
          <w:sz w:val="28"/>
          <w:szCs w:val="28"/>
        </w:rPr>
        <w:t>правоприменительной практики контрольной</w:t>
      </w:r>
    </w:p>
    <w:p w:rsidR="00B34CBD" w:rsidRPr="00B34CBD" w:rsidRDefault="00B34CBD" w:rsidP="00B34C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CBD">
        <w:rPr>
          <w:rFonts w:ascii="Times New Roman" w:hAnsi="Times New Roman" w:cs="Times New Roman"/>
          <w:b/>
          <w:sz w:val="28"/>
          <w:szCs w:val="28"/>
        </w:rPr>
        <w:t>деятельности при осуществлении</w:t>
      </w:r>
    </w:p>
    <w:p w:rsidR="00B34CBD" w:rsidRPr="00B34CBD" w:rsidRDefault="00B34CBD" w:rsidP="00B34C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CBD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</w:t>
      </w:r>
      <w:r w:rsidRPr="00B34CBD">
        <w:rPr>
          <w:rFonts w:ascii="Times New Roman" w:hAnsi="Times New Roman" w:cs="Times New Roman"/>
          <w:b/>
          <w:sz w:val="28"/>
          <w:szCs w:val="28"/>
        </w:rPr>
        <w:t>администрацией Октябрьского сельсовета</w:t>
      </w:r>
    </w:p>
    <w:p w:rsidR="004327D5" w:rsidRDefault="00B34CBD" w:rsidP="00B34C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CBD">
        <w:rPr>
          <w:rFonts w:ascii="Times New Roman" w:hAnsi="Times New Roman" w:cs="Times New Roman"/>
          <w:b/>
          <w:sz w:val="28"/>
          <w:szCs w:val="28"/>
        </w:rPr>
        <w:t>по итогам 2019</w:t>
      </w:r>
      <w:r w:rsidRPr="00B34CB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обзор правоприменительной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 контрольной деятельнос</w:t>
      </w:r>
      <w:r w:rsidRPr="00B34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при осуществлении муниципального контроля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итогам 2019 года (далее –</w:t>
      </w:r>
      <w:r w:rsidRPr="00B34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обзор правоприменительной практики), подготовлен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4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исполнение пункта 3статьи 8.2 Федерального закона от 26.12.2008 № 294-ФЗ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защите прав юридических лиц и индивидуальных предпринимателей при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контроля (надзора) и контроля» (далее-Закон № 294-ФЗ).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34C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Осуществление муниципального контроля проводится на территории Октябрьского сельского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совета с Федеральным законом </w:t>
      </w:r>
      <w:r w:rsidRPr="00B34C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6 октября 2003 года №131-ФЗ «Об общих принципах организации местного самоуправления в Российской Федерации»,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от 21 июля 1997 года № 122-ФЗ «О государственной регистрации прав на недвижимое имущество и сделок с ним», Уставом Октябрьского</w:t>
      </w:r>
      <w:r w:rsidRPr="00B34C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сельсовета</w:t>
      </w:r>
      <w:r w:rsidRPr="00B34C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81F91" w:rsidRDefault="00F81F91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Субъектами муниципального контроля являются юридические лица и индивидуальные предприниматели, осуществляющие свою деятельность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Октябрьского сельсовета.</w:t>
      </w:r>
    </w:p>
    <w:p w:rsidR="00F81F91" w:rsidRDefault="00F81F91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Предметом муниципального контроля является соблюдение юридическими лицами, их руководителями и иными должностными лицами, индивидуальными предпринимателями, их уполномоченными представителями в процессе осуществления деятельности требований, установленных муниципальными правовыми актами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81F91" w:rsidRDefault="00F81F91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целях исполнения статьи 26.1 Федерального закона № 294-ФЗ уполномоченными лицами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Октябрьского сельсовета </w:t>
      </w: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плановые проверки в отношении субъектов малого п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редпринимательства с января 2019 года по декабрь 2019</w:t>
      </w: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года не были запланированы,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внеплановых проверок в 2019</w:t>
      </w: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году  также</w:t>
      </w:r>
      <w:proofErr w:type="gramEnd"/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не проводилось в связи с отсутствием оснований.</w:t>
      </w:r>
    </w:p>
    <w:p w:rsidR="00F81F91" w:rsidRDefault="00F81F91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результате обобщения практики осуществления муниципального контроля в отношении юридических лиц, а также индивидуальных предпринимателей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Октябрьского сельсовета по итогам 2019 года установлено, что в 2019</w:t>
      </w:r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году </w:t>
      </w:r>
      <w:proofErr w:type="gramStart"/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муниципальный  контроль</w:t>
      </w:r>
      <w:proofErr w:type="gramEnd"/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сохранностью автомобильных дорог местного значения в границах населенных пунктов </w:t>
      </w:r>
      <w:bookmarkStart w:id="0" w:name="_GoBack"/>
      <w:bookmarkEnd w:id="0"/>
      <w:r w:rsidRPr="00F81F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муниципальный жилищный контроль  не проводился.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34CB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Проведение муниципального контроля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: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2019</w:t>
      </w:r>
      <w:r w:rsidRPr="00B34C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году проведение проверок физических лиц и индивидуальных предпринимателей не предусмотрено.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34CB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Действия органов муниципального контроля по пресечению нарушений обязательных требований и (или) устранению последствий таких нарушений: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Контрольные мероприятия (плановые и внеплановые) не проводились.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Анализ и оценка эффективности муниципального контроля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Контрольные мероприятия не проводились.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 и предложения по результатам муниципального контроля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целью совершенствования системы муниципального контроля необходимо проводить мероприятия по повышению квалификации лиц, осуществляемых муниципальный контроль.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Осуществление муниципального контроля за сохранностью автомобильных дорог местного значения в границах Октябрьского </w:t>
      </w:r>
      <w:r w:rsidRPr="00B34C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сельсовета.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Состояние нормативно-правового регулирования в соо</w:t>
      </w:r>
      <w:r w:rsidRPr="00B34C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тветствующей сфере деятельности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Осуществление муниципального контроля за соблюдением сохранности автомобильных дорог местного значения на территории Октябрьского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регламентировано следующи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 нормативно-правовыми актами: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˗ 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ституцией Российской Федерации;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˗ Кодексом Российской Федерации об ад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министративных правонарушениях;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˗ Федеральным законом от 6 октября 2003 года № 131-ФЗ «Об общих принципах организации местного самоупра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вления в Российской Федерации»;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˗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ные акты Российской Федерации»;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˗ Федеральным законом от 10 декабря 1995 года № 196-ФЗ «О бе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зопасности дорожного движения»;</w:t>
      </w: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˗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ра) и муниципального контроля»;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4C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˗ Федеральным законом от 24 июля 2007 года № 209-ФЗ «О развитии малого и среднего предпринимательства в Российской Федерации»;</w:t>
      </w:r>
    </w:p>
    <w:p w:rsid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4CBD" w:rsidRPr="00B34CBD" w:rsidRDefault="00B34CBD" w:rsidP="00B34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34CBD" w:rsidRPr="00B34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BD"/>
    <w:rsid w:val="004327D5"/>
    <w:rsid w:val="00B34CBD"/>
    <w:rsid w:val="00F8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4FC99-7A8F-4ACE-B8D7-4B52844B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2020-02-25T08:11:00Z</dcterms:created>
  <dcterms:modified xsi:type="dcterms:W3CDTF">2020-02-25T08:26:00Z</dcterms:modified>
</cp:coreProperties>
</file>