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0580" w:rsidRPr="0032590E" w:rsidRDefault="00DE0580" w:rsidP="00DE058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АДМИНИСТРАЦИЯ </w:t>
      </w:r>
    </w:p>
    <w:p w:rsidR="00DE0580" w:rsidRPr="0032590E" w:rsidRDefault="00DE0580" w:rsidP="00DE058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ОКТЯБРЬСКОГО СЕЛЬСОВЕТА</w:t>
      </w:r>
    </w:p>
    <w:p w:rsidR="00DE0580" w:rsidRPr="0032590E" w:rsidRDefault="00DE0580" w:rsidP="00DE058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КУЙБЫШЕВСКОГО МУНИЦИПАЛЬНОГО РАЙОНА</w:t>
      </w:r>
    </w:p>
    <w:p w:rsidR="00DE0580" w:rsidRPr="0032590E" w:rsidRDefault="00DE0580" w:rsidP="00DE058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</w:t>
      </w:r>
    </w:p>
    <w:p w:rsidR="00DE0580" w:rsidRPr="0032590E" w:rsidRDefault="00DE0580" w:rsidP="00DE058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E0580" w:rsidRPr="0032590E" w:rsidRDefault="00DE0580" w:rsidP="00DE058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1676E" w:rsidRPr="0032590E" w:rsidRDefault="0091676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ПОСТАНОВЛЕНИЕ</w:t>
      </w:r>
    </w:p>
    <w:p w:rsidR="0091676E" w:rsidRPr="0032590E" w:rsidRDefault="0091676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32590E" w:rsidRPr="0032590E" w:rsidRDefault="0007451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12.12</w:t>
      </w:r>
      <w:r w:rsidR="0091676E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.2023 г. </w:t>
      </w:r>
      <w:r w:rsidR="0032590E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</w:t>
      </w:r>
      <w:r w:rsidR="0091676E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160</w:t>
      </w:r>
    </w:p>
    <w:p w:rsidR="0091676E" w:rsidRPr="0032590E" w:rsidRDefault="0091676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с. </w:t>
      </w:r>
      <w:r w:rsidR="00DE0580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Нагорное</w:t>
      </w:r>
    </w:p>
    <w:p w:rsidR="0091676E" w:rsidRPr="0032590E" w:rsidRDefault="0091676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О принятии Программы «Энергосбережения и повышение энергетической эффективности в </w:t>
      </w:r>
      <w:r w:rsidR="00DE0580"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Октябрьском</w:t>
      </w:r>
      <w:r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сельсовете Куйбышевского</w:t>
      </w:r>
      <w:r w:rsidR="00DE0580"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муниципального</w:t>
      </w:r>
      <w:r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района Новосибирской области на 202</w:t>
      </w:r>
      <w:r w:rsidR="00DE0580"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4</w:t>
      </w:r>
      <w:r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– 202</w:t>
      </w:r>
      <w:r w:rsidR="00DE0580"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6</w:t>
      </w:r>
      <w:r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годы»</w:t>
      </w:r>
    </w:p>
    <w:p w:rsidR="0091676E" w:rsidRPr="0032590E" w:rsidRDefault="0091676E" w:rsidP="009167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соответствии с Федеральным законом Российской Федерации «</w:t>
      </w:r>
      <w:hyperlink r:id="rId4" w:tgtFrame="_blank" w:history="1">
        <w:r w:rsidRPr="0032590E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Об общих принципах организации местного самоуправления</w:t>
        </w:r>
      </w:hyperlink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 Российской Федерации» </w:t>
      </w:r>
      <w:hyperlink r:id="rId5" w:tgtFrame="_blank" w:history="1">
        <w:r w:rsidRPr="0032590E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06.10.2003 № 131-ФЗ</w:t>
        </w:r>
      </w:hyperlink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Федеральным законом </w:t>
      </w:r>
      <w:hyperlink r:id="rId6" w:tgtFrame="_blank" w:history="1">
        <w:r w:rsidRPr="0032590E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23.11.2009 № 261-ФЗ</w:t>
        </w:r>
      </w:hyperlink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«Об энергосбережении и о повышении энергетической эффективности и внесении изменений в отдельные законодательные акты Российской Федерации», Постановление Правительства РФ </w:t>
      </w:r>
      <w:hyperlink r:id="rId7" w:tgtFrame="_blank" w:history="1">
        <w:r w:rsidRPr="0032590E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31.12.2009 года № 1225</w:t>
        </w:r>
      </w:hyperlink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«О требованиях к региональным программам в области энергосбережения и повышения энергетической эффективности», Уставом</w:t>
      </w:r>
      <w:r w:rsidR="0093184E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 Октябрьского сельсовета 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Куйбышевского </w:t>
      </w:r>
      <w:r w:rsidR="0093184E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муниципального 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района Новосибирской области , Администрация </w:t>
      </w:r>
      <w:r w:rsidR="0093184E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Октябрьского сельсовета Куйбышевского муниципального района Новосибирской области 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постановляет: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 Утвердить прилагаемую программу «Энергосбережения и повышение энергетической эффективности в </w:t>
      </w:r>
      <w:r w:rsidR="0093184E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Октябрьском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сельсовете Куйбышевского</w:t>
      </w:r>
      <w:r w:rsidR="0093184E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муниципального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 Новосибирской области на 202</w:t>
      </w:r>
      <w:r w:rsidR="0093184E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202</w:t>
      </w:r>
      <w:r w:rsidR="0093184E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годы» (прилагается).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 Опубликовать настоящее постановление в периодическом печатном издании «</w:t>
      </w:r>
      <w:r w:rsidR="0093184E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Сельский 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вестник» и разместить на официальном сайте администрации в сети Интернет.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Контроль за исполнением настоящего постановления оставляю за собой.</w:t>
      </w:r>
    </w:p>
    <w:p w:rsidR="0091676E" w:rsidRPr="0032590E" w:rsidRDefault="0091676E" w:rsidP="009167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Глава </w:t>
      </w:r>
      <w:r w:rsidR="0093184E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Октябрьского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</w:t>
      </w:r>
    </w:p>
    <w:p w:rsidR="0091676E" w:rsidRPr="0032590E" w:rsidRDefault="0091676E" w:rsidP="009167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Куйбышевского</w:t>
      </w:r>
      <w:r w:rsidR="0093184E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муниципального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</w:t>
      </w:r>
    </w:p>
    <w:p w:rsidR="0091676E" w:rsidRPr="0032590E" w:rsidRDefault="0091676E" w:rsidP="009167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</w:t>
      </w:r>
    </w:p>
    <w:p w:rsidR="0091676E" w:rsidRPr="0032590E" w:rsidRDefault="0093184E" w:rsidP="009167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А.Д. </w:t>
      </w:r>
      <w:proofErr w:type="spellStart"/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Бурдыко</w:t>
      </w:r>
      <w:proofErr w:type="spellEnd"/>
    </w:p>
    <w:p w:rsidR="0091676E" w:rsidRPr="0032590E" w:rsidRDefault="0091676E" w:rsidP="009167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3184E" w:rsidRPr="0032590E" w:rsidRDefault="0093184E" w:rsidP="009167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3184E" w:rsidRPr="0032590E" w:rsidRDefault="0093184E" w:rsidP="009167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3184E" w:rsidRPr="0032590E" w:rsidRDefault="0093184E" w:rsidP="009167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3184E" w:rsidRPr="0032590E" w:rsidRDefault="0093184E" w:rsidP="009167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3184E" w:rsidRPr="0032590E" w:rsidRDefault="0093184E" w:rsidP="009167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3184E" w:rsidRPr="0032590E" w:rsidRDefault="0093184E" w:rsidP="009167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3184E" w:rsidRPr="0032590E" w:rsidRDefault="0093184E" w:rsidP="009167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7451E" w:rsidRDefault="0007451E" w:rsidP="009167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1676E" w:rsidRPr="0032590E" w:rsidRDefault="0091676E" w:rsidP="009167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Утверждено:</w:t>
      </w:r>
    </w:p>
    <w:p w:rsidR="0091676E" w:rsidRPr="0032590E" w:rsidRDefault="0091676E" w:rsidP="009167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постановлением администрации</w:t>
      </w:r>
    </w:p>
    <w:p w:rsidR="0091676E" w:rsidRPr="0032590E" w:rsidRDefault="0093184E" w:rsidP="009167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Октябрьского</w:t>
      </w:r>
      <w:r w:rsidR="0091676E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</w:t>
      </w:r>
    </w:p>
    <w:p w:rsidR="0091676E" w:rsidRPr="0032590E" w:rsidRDefault="0091676E" w:rsidP="009167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Куйбышевского</w:t>
      </w:r>
      <w:r w:rsidR="0093184E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муниципального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</w:t>
      </w:r>
    </w:p>
    <w:p w:rsidR="0091676E" w:rsidRPr="0032590E" w:rsidRDefault="0091676E" w:rsidP="009167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</w:t>
      </w:r>
    </w:p>
    <w:p w:rsidR="0091676E" w:rsidRPr="0032590E" w:rsidRDefault="0091676E" w:rsidP="009167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 </w:t>
      </w:r>
      <w:r w:rsidR="000745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12.12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.2023</w:t>
      </w:r>
      <w:r w:rsidR="000745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 № </w:t>
      </w:r>
      <w:r w:rsidR="0007451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160</w:t>
      </w:r>
    </w:p>
    <w:p w:rsidR="0091676E" w:rsidRPr="0032590E" w:rsidRDefault="0091676E" w:rsidP="009167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ПРОГРАММА</w:t>
      </w:r>
    </w:p>
    <w:p w:rsidR="0091676E" w:rsidRPr="0032590E" w:rsidRDefault="0091676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«Энергосбережение и повышение энергетической эффективности в </w:t>
      </w:r>
      <w:r w:rsidR="0093184E"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Октябрьском</w:t>
      </w:r>
      <w:r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сельсовете Куйбышевского</w:t>
      </w:r>
      <w:r w:rsidR="0093184E"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муниципального</w:t>
      </w:r>
      <w:r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района Новосибирской области на 202</w:t>
      </w:r>
      <w:r w:rsidR="0093184E"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4</w:t>
      </w:r>
      <w:r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-202</w:t>
      </w:r>
      <w:r w:rsidR="0093184E"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6</w:t>
      </w:r>
      <w:r w:rsidR="008B58E5"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годы</w:t>
      </w:r>
      <w:r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»</w:t>
      </w:r>
    </w:p>
    <w:p w:rsidR="0091676E" w:rsidRPr="0032590E" w:rsidRDefault="0091676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590E" w:rsidRDefault="0032590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1676E" w:rsidRPr="0032590E" w:rsidRDefault="0091676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с. </w:t>
      </w:r>
      <w:r w:rsidR="0093184E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Нагорное</w:t>
      </w:r>
    </w:p>
    <w:p w:rsidR="0091676E" w:rsidRPr="0032590E" w:rsidRDefault="0091676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2023 год</w:t>
      </w:r>
    </w:p>
    <w:p w:rsidR="0032590E" w:rsidRDefault="0032590E" w:rsidP="003259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sectPr w:rsidR="0032590E" w:rsidSect="0032590E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91676E" w:rsidRPr="0032590E" w:rsidRDefault="0091676E" w:rsidP="0032590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ПРОГРАММА</w:t>
      </w:r>
    </w:p>
    <w:p w:rsidR="0091676E" w:rsidRPr="0032590E" w:rsidRDefault="0091676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«ЭНЕРГОСБЕРЕЖЕНИЕ И ПОВЫШЕНИЕ ЭНЕРГЕТИЧЕСКОЙ ЭФФЕКТИВНОСТИ В </w:t>
      </w:r>
      <w:r w:rsidR="0093184E"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ОКТЯБРЬСКОМ</w:t>
      </w:r>
      <w:r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 СЕЛЬСОВЕТЕ КУЙБЫШЕВСКОГО </w:t>
      </w:r>
      <w:r w:rsidR="0093184E"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МУНИЦИПАЛЬНОГО </w:t>
      </w:r>
      <w:r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РАЙОНА НОВОСИБИРСКОЙ ОБЛАСТИ НА 202</w:t>
      </w:r>
      <w:r w:rsidR="0093184E"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4</w:t>
      </w:r>
      <w:r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- 202</w:t>
      </w:r>
      <w:r w:rsidR="00F478DC"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6</w:t>
      </w:r>
      <w:r w:rsidRPr="00325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ГОДЫ»</w:t>
      </w:r>
    </w:p>
    <w:p w:rsidR="0091676E" w:rsidRPr="0032590E" w:rsidRDefault="0091676E" w:rsidP="009167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Паспорт</w:t>
      </w:r>
    </w:p>
    <w:p w:rsidR="0091676E" w:rsidRPr="0032590E" w:rsidRDefault="0091676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Программы «Энергосбережение и повышение </w:t>
      </w:r>
      <w:proofErr w:type="spellStart"/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энергоэффективности</w:t>
      </w:r>
      <w:proofErr w:type="spellEnd"/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 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Октябрьском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сельсовете Куйбышевского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муниципального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 Новосибирской области на 202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- 202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годы»</w:t>
      </w:r>
    </w:p>
    <w:p w:rsidR="0091676E" w:rsidRPr="0032590E" w:rsidRDefault="0091676E" w:rsidP="0091676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154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9"/>
        <w:gridCol w:w="12761"/>
      </w:tblGrid>
      <w:tr w:rsidR="0091676E" w:rsidRPr="0032590E" w:rsidTr="00DE0580">
        <w:tc>
          <w:tcPr>
            <w:tcW w:w="2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Программы</w:t>
            </w:r>
          </w:p>
        </w:tc>
        <w:tc>
          <w:tcPr>
            <w:tcW w:w="12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Программа «Энергосбережение и повышение </w:t>
            </w:r>
            <w:proofErr w:type="spellStart"/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 </w:t>
            </w:r>
            <w:r w:rsidR="00F478DC"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Октябрьском</w:t>
            </w: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сельсовете Куйбышевского</w:t>
            </w:r>
            <w:r w:rsidR="00F478DC"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муниципального</w:t>
            </w: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</w:t>
            </w:r>
            <w:r w:rsidR="00F478DC"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- 202</w:t>
            </w:r>
            <w:r w:rsidR="00F478DC"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годы»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1676E" w:rsidRPr="0032590E" w:rsidTr="00DE0580">
        <w:tc>
          <w:tcPr>
            <w:tcW w:w="2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3259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Основания для разработки Программы</w:t>
            </w:r>
          </w:p>
        </w:tc>
        <w:tc>
          <w:tcPr>
            <w:tcW w:w="12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Федеральный закон </w:t>
            </w:r>
            <w:hyperlink r:id="rId8" w:tgtFrame="_blank" w:history="1">
              <w:r w:rsidRPr="0032590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от 23.11.2009 № 261-ФЗ</w:t>
              </w:r>
            </w:hyperlink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«Об энергосбережении и о повышении энергетической эффективности и о внесении изменений в отдельные законодательные акты Российской </w:t>
            </w:r>
            <w:proofErr w:type="gramStart"/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Федерации »</w:t>
            </w:r>
            <w:proofErr w:type="gramEnd"/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Распоряжение Правительства РФ от 01.12.2009 №1830-р;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Постановление Правительства РФ от 31.12.2009 № 1225 «</w:t>
            </w:r>
            <w:hyperlink r:id="rId9" w:tgtFrame="_blank" w:history="1">
              <w:r w:rsidRPr="0032590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О требованиях к региональным и</w:t>
              </w:r>
              <w:r w:rsidRPr="0032590E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lang w:eastAsia="ru-RU"/>
                </w:rPr>
                <w:t> </w:t>
              </w:r>
              <w:r w:rsidRPr="0032590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 xml:space="preserve">муниципальным программам в области энергосбережения и повышения энергетической </w:t>
              </w:r>
              <w:proofErr w:type="gramStart"/>
              <w:r w:rsidRPr="0032590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эффективности</w:t>
              </w:r>
            </w:hyperlink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»</w:t>
            </w:r>
            <w:proofErr w:type="gramEnd"/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Приказ Минэкономр</w:t>
            </w:r>
            <w:r w:rsid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азвития РФ от 17.02.2010 № 61 «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 утверждении примерного перечня мероприятий в области энергосбережения и повышения энергетической </w:t>
            </w:r>
            <w:proofErr w:type="gramStart"/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эффективности ,</w:t>
            </w:r>
            <w:proofErr w:type="gramEnd"/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который может быть использован в целях разработки региональных ,муниципальных программ в области энергосбережения и повышения энергетической эффективности ».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1676E" w:rsidRPr="0032590E" w:rsidTr="00DE0580">
        <w:tc>
          <w:tcPr>
            <w:tcW w:w="2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3259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Заказчик Программы</w:t>
            </w:r>
          </w:p>
        </w:tc>
        <w:tc>
          <w:tcPr>
            <w:tcW w:w="12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 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Октябрьского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Куйбышевского муниципального района Новосибирской области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1676E" w:rsidRPr="0032590E" w:rsidTr="00DE0580">
        <w:tc>
          <w:tcPr>
            <w:tcW w:w="2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32590E" w:rsidP="003259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Разработчик </w:t>
            </w:r>
            <w:r w:rsidR="0091676E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</w:p>
        </w:tc>
        <w:tc>
          <w:tcPr>
            <w:tcW w:w="12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F478DC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Октябрьского сельсовета Куйбышевского муниципального района Новосибирской области</w:t>
            </w:r>
            <w:r w:rsidR="0091676E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1676E" w:rsidRPr="0032590E" w:rsidTr="00DE0580">
        <w:tc>
          <w:tcPr>
            <w:tcW w:w="2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3259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Исполнитель Программы</w:t>
            </w:r>
          </w:p>
        </w:tc>
        <w:tc>
          <w:tcPr>
            <w:tcW w:w="12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F478DC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Октябрьского сельсовета Куйбышевского муниципального района Новосибирской области</w:t>
            </w:r>
          </w:p>
        </w:tc>
      </w:tr>
      <w:tr w:rsidR="0091676E" w:rsidRPr="0032590E" w:rsidTr="00DE0580">
        <w:trPr>
          <w:trHeight w:val="916"/>
        </w:trPr>
        <w:tc>
          <w:tcPr>
            <w:tcW w:w="2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3259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Программы</w:t>
            </w:r>
          </w:p>
        </w:tc>
        <w:tc>
          <w:tcPr>
            <w:tcW w:w="12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Создание условий для устойчивого и </w:t>
            </w:r>
            <w:proofErr w:type="spellStart"/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энергоэффективного</w:t>
            </w:r>
            <w:proofErr w:type="spellEnd"/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снабжения поселений 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Октябрьского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сельсовета и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рационального пользования энергоресурсами, обеспечивающих безопасные и комфортные условия проживания граждан и улучшение экологической обстановки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1676E" w:rsidRPr="0032590E" w:rsidTr="00DE0580">
        <w:trPr>
          <w:trHeight w:val="2719"/>
        </w:trPr>
        <w:tc>
          <w:tcPr>
            <w:tcW w:w="2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3259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Задачи Программы</w:t>
            </w:r>
          </w:p>
        </w:tc>
        <w:tc>
          <w:tcPr>
            <w:tcW w:w="12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сокращение потерь энергоресурсов;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снижение вредного воздействия на окружающую среду и оздоровление экологической обстановки;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повышение уровня рационального использования топлива и энергии за счет широкого внедрения энергосберегающих технологий и оборудования;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активная пропаганда </w:t>
            </w:r>
            <w:proofErr w:type="spellStart"/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</w:t>
            </w:r>
            <w:proofErr w:type="spellEnd"/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и ресурсосбережения среди населения и других групп потребителей;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снижение финансовых затрат на местный бюджет</w:t>
            </w:r>
          </w:p>
        </w:tc>
      </w:tr>
      <w:tr w:rsidR="0091676E" w:rsidRPr="0032590E" w:rsidTr="00DE0580">
        <w:tc>
          <w:tcPr>
            <w:tcW w:w="2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32590E" w:rsidP="003259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</w:t>
            </w:r>
            <w:r w:rsidR="0091676E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реализации Программы</w:t>
            </w:r>
          </w:p>
        </w:tc>
        <w:tc>
          <w:tcPr>
            <w:tcW w:w="12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годы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1676E" w:rsidRPr="0032590E" w:rsidTr="00DE0580">
        <w:tc>
          <w:tcPr>
            <w:tcW w:w="2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3259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Перечень основных мероприятий</w:t>
            </w:r>
          </w:p>
        </w:tc>
        <w:tc>
          <w:tcPr>
            <w:tcW w:w="12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установка приборов количественного учета потребляемого тепла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модернизация осветительной системы на основе современных энергосберегающих светильников.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организация энергетических обследований и изготовление энергетических паспортов муниципальных зданий, их обновление.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1676E" w:rsidRPr="0032590E" w:rsidTr="00DE0580">
        <w:trPr>
          <w:trHeight w:val="1260"/>
        </w:trPr>
        <w:tc>
          <w:tcPr>
            <w:tcW w:w="2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3259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Объём и источники финансирования Программы</w:t>
            </w:r>
          </w:p>
        </w:tc>
        <w:tc>
          <w:tcPr>
            <w:tcW w:w="12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объем финансирования</w:t>
            </w: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-</w:t>
            </w:r>
            <w:r w:rsid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  <w:r w:rsidR="00F478DC"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00 000</w:t>
            </w:r>
            <w:r w:rsidRPr="0032590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</w:t>
            </w:r>
            <w:r w:rsidR="00F478DC" w:rsidRPr="0032590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Pr="0032590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 тыс</w:t>
            </w:r>
            <w:r w:rsidRPr="003259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 </w:t>
            </w:r>
            <w:r w:rsidRPr="0032590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руб</w:t>
            </w:r>
            <w:r w:rsidRPr="003259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 финансирования: -бюджет 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Октябрьского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91676E" w:rsidRPr="0032590E" w:rsidTr="00DE0580">
        <w:tc>
          <w:tcPr>
            <w:tcW w:w="2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3259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Ожидаемый результат реализации Программы</w:t>
            </w:r>
          </w:p>
        </w:tc>
        <w:tc>
          <w:tcPr>
            <w:tcW w:w="12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снижения объемов потребления энергетических ресурсов;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снижение нагрузки по оплате энергоносителей на местный бюджет</w:t>
            </w:r>
          </w:p>
        </w:tc>
      </w:tr>
      <w:tr w:rsidR="0091676E" w:rsidRPr="0032590E" w:rsidTr="00DE0580">
        <w:tc>
          <w:tcPr>
            <w:tcW w:w="2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3259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Система контроля за реализацией Программы</w:t>
            </w:r>
          </w:p>
        </w:tc>
        <w:tc>
          <w:tcPr>
            <w:tcW w:w="12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F478D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Текущее управление реализацией Программы осуществляется администрацией 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Октябрьского сельсовета Куйбышевского муниципального района Новосибирской области</w:t>
            </w:r>
          </w:p>
        </w:tc>
      </w:tr>
    </w:tbl>
    <w:p w:rsidR="0091676E" w:rsidRPr="0032590E" w:rsidRDefault="0091676E" w:rsidP="0091676E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1.</w:t>
      </w: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Общая характеристика сферы реализации муниципальной Программы</w:t>
      </w:r>
    </w:p>
    <w:p w:rsidR="0091676E" w:rsidRPr="0032590E" w:rsidRDefault="0091676E" w:rsidP="0091676E">
      <w:pPr>
        <w:spacing w:before="30" w:after="3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целях повышения эффективности использования топливно-энергетических ресурсов и создания необходимых условий для перевода экономики на энергосберегающий путь развития, устойчивого обеспечения энергоносителями, уменьшения негативного воздействия на окружающую среду, повышения энергетической безопасности на территории 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Октябрьского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Куйбышевского 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муниципального 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района Новосибирской области (далее по тексту – Администрация поселения) разработана настоящая Программа. Разработка Программы является основой для определения политики в области энергосбережения и энергетической эффективности.</w:t>
      </w:r>
    </w:p>
    <w:p w:rsidR="0091676E" w:rsidRPr="0032590E" w:rsidRDefault="0091676E" w:rsidP="0091676E">
      <w:pPr>
        <w:spacing w:before="75" w:after="75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Энергосбережение является актуальным и необходимым условием нормального функционирования администрации поселения, так как повышение эффективности использования энергетических ресурсов при непрерывном росте цен на энергоресурсы и соответственно росте стоимости электрической, тепловой энергии позволяет добиться существенной экономии, как энергетических ресурсов, так и финансовых ресурсов.</w:t>
      </w:r>
    </w:p>
    <w:p w:rsidR="0091676E" w:rsidRPr="0032590E" w:rsidRDefault="0091676E" w:rsidP="0091676E">
      <w:pPr>
        <w:spacing w:before="75" w:after="75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Анализ функционирования организации показывает, что основные потери энергетических ресурсов наблюдаются при неэффективном использовании, распределении и потреблении электрической и тепловой энергии. Нерациональное использование и потери приводят к увеличению затрат на данный вид ресурсов.</w:t>
      </w:r>
    </w:p>
    <w:p w:rsidR="0091676E" w:rsidRPr="0032590E" w:rsidRDefault="0091676E" w:rsidP="0091676E">
      <w:pPr>
        <w:spacing w:before="30" w:after="3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Соответственно это приводит:</w:t>
      </w:r>
    </w:p>
    <w:p w:rsidR="0091676E" w:rsidRPr="0032590E" w:rsidRDefault="0091676E" w:rsidP="0091676E">
      <w:pPr>
        <w:spacing w:before="30" w:after="3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 росту бюджетного финансирования;</w:t>
      </w:r>
    </w:p>
    <w:p w:rsidR="0091676E" w:rsidRPr="0032590E" w:rsidRDefault="0091676E" w:rsidP="0091676E">
      <w:pPr>
        <w:spacing w:before="30" w:after="3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 ухудшению экологической обстановки.</w:t>
      </w:r>
    </w:p>
    <w:p w:rsidR="0091676E" w:rsidRPr="0032590E" w:rsidRDefault="0091676E" w:rsidP="0091676E">
      <w:pPr>
        <w:spacing w:before="75" w:after="75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Программа энергосбережения должна обеспечить снижение потребления энергетических ресурсов за счет выполнения плана мероприятий и соответственно перехода на экономичное и рациональное расходование энергетических ресурсов при полном удовлетворении потребностей в количестве и качестве энергетических ресурсов, превратить энергосбережение в решающий фактор технического функционирования.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75" w:line="270" w:lineRule="atLeast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 Цели и задачи, целевые показатели, ожидаемые конечные результаты, сроки и этапы реализации муниципальной Программы</w:t>
      </w:r>
    </w:p>
    <w:p w:rsidR="0091676E" w:rsidRPr="0032590E" w:rsidRDefault="0091676E" w:rsidP="0091676E">
      <w:pPr>
        <w:spacing w:after="75" w:line="27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Целью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муниципальной Программы является:</w:t>
      </w:r>
    </w:p>
    <w:p w:rsidR="0091676E" w:rsidRPr="0032590E" w:rsidRDefault="0091676E" w:rsidP="0091676E">
      <w:pPr>
        <w:spacing w:before="75" w:after="75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Снижение расходов бюджета 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Октябрьского сельсовета Куйбышевского муниципального района Новосибирской области 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энергоснабжение муниципальных </w:t>
      </w:r>
      <w:r w:rsid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улиц</w:t>
      </w:r>
    </w:p>
    <w:p w:rsidR="0091676E" w:rsidRPr="0032590E" w:rsidRDefault="0091676E" w:rsidP="0091676E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достижения указанной цели необходимо решить следующие 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задачи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91676E" w:rsidRPr="0032590E" w:rsidRDefault="0091676E" w:rsidP="0091676E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-обеспечение учета используемых энергоресурсов администрацией поселения;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снижение объема потребления энергоресурсов администрацией поселения;</w:t>
      </w:r>
    </w:p>
    <w:p w:rsidR="0091676E" w:rsidRPr="0032590E" w:rsidRDefault="0091676E" w:rsidP="0091676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сокращение расходов на оплату энергоресурсов администрацией поселения.</w:t>
      </w:r>
    </w:p>
    <w:p w:rsidR="0091676E" w:rsidRPr="0032590E" w:rsidRDefault="0091676E" w:rsidP="0091676E">
      <w:pPr>
        <w:spacing w:after="0" w:line="270" w:lineRule="atLeast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70" w:lineRule="atLeast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70" w:lineRule="atLeast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Перечень целевых показателей муниципальной Программы</w:t>
      </w:r>
    </w:p>
    <w:p w:rsidR="0091676E" w:rsidRPr="0032590E" w:rsidRDefault="0091676E" w:rsidP="0091676E">
      <w:pPr>
        <w:spacing w:after="0" w:line="270" w:lineRule="atLeast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результате реализации программных мероприятий произойдет следующее: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доля объема электрической энергии, расчеты за которую осуществляются с использованием приборов учета, в общем объеме электрической энергии, потребляемой (используемой) администрацией сельского поселения %;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доля объема потребления тепла, расчеты за которого осуществляются с использованием приборов учета, в общем объеме теплопотребления, потребляемой (используемой) администрацией 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Октябрьского сельсовета Куйбышевского муниципального района Новосибирской области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%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снижение расходов на энергоносители на 10%;</w:t>
      </w:r>
    </w:p>
    <w:p w:rsidR="0091676E" w:rsidRPr="0032590E" w:rsidRDefault="0091676E" w:rsidP="003259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-количество замененных ламп освещения на светодиодны</w:t>
      </w:r>
      <w:r w:rsid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е, энергосберегающие лампы, </w:t>
      </w:r>
      <w:proofErr w:type="gramStart"/>
      <w:r w:rsid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шт.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Сроки реализации муниципальной Программы:</w:t>
      </w:r>
    </w:p>
    <w:p w:rsidR="0091676E" w:rsidRPr="0032590E" w:rsidRDefault="0091676E" w:rsidP="0091676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32590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202</w:t>
      </w:r>
      <w:r w:rsidR="00F478DC" w:rsidRPr="0032590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</w:t>
      </w:r>
      <w:r w:rsidRPr="0032590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-202</w:t>
      </w:r>
      <w:r w:rsidR="00F478DC" w:rsidRPr="0032590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6</w:t>
      </w:r>
      <w:r w:rsidRPr="0032590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годы.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32590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3.Информация о финансовом обеспечении и реализации муниципальной Программы за счет средств бюджета сельского поселения</w:t>
      </w:r>
    </w:p>
    <w:p w:rsidR="0091676E" w:rsidRPr="0032590E" w:rsidRDefault="0091676E" w:rsidP="0091676E">
      <w:pPr>
        <w:spacing w:after="75" w:line="270" w:lineRule="atLeast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75" w:line="27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Общий объем финансирования Программы на 202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202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годы за счет бюджета поселения составляет </w:t>
      </w:r>
      <w:r w:rsid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00 000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 тыс. руб.,</w:t>
      </w:r>
    </w:p>
    <w:p w:rsidR="0091676E" w:rsidRPr="0032590E" w:rsidRDefault="0091676E" w:rsidP="0091676E">
      <w:pPr>
        <w:spacing w:after="75" w:line="27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том числе по годам реализации:</w:t>
      </w:r>
    </w:p>
    <w:p w:rsidR="0091676E" w:rsidRPr="0032590E" w:rsidRDefault="0091676E" w:rsidP="0091676E">
      <w:pPr>
        <w:spacing w:after="0" w:line="27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202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год –1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00 000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 тыс. руб.</w:t>
      </w:r>
    </w:p>
    <w:p w:rsidR="0091676E" w:rsidRPr="0032590E" w:rsidRDefault="0091676E" w:rsidP="0091676E">
      <w:pPr>
        <w:spacing w:after="0" w:line="27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202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год – 1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00 000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0 </w:t>
      </w:r>
      <w:proofErr w:type="spellStart"/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тыс.руб</w:t>
      </w:r>
      <w:proofErr w:type="spellEnd"/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1676E" w:rsidRPr="0032590E" w:rsidRDefault="0091676E" w:rsidP="0091676E">
      <w:pPr>
        <w:spacing w:after="75" w:line="27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202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год – 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100 000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 тыс. руб.</w:t>
      </w:r>
    </w:p>
    <w:p w:rsidR="0091676E" w:rsidRPr="0032590E" w:rsidRDefault="0091676E" w:rsidP="0091676E">
      <w:pPr>
        <w:spacing w:after="0" w:line="27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Финансовое обеспечение Программы подлежит ежегодному уточнению и корректировке.</w:t>
      </w:r>
    </w:p>
    <w:p w:rsidR="0091676E" w:rsidRPr="0032590E" w:rsidRDefault="0091676E" w:rsidP="0091676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Объем финансового обеспечения муниципальной Программы приведены в приложении</w:t>
      </w:r>
    </w:p>
    <w:p w:rsidR="0091676E" w:rsidRPr="0032590E" w:rsidRDefault="0091676E" w:rsidP="0091676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4.Характеристика основных мероприятий муниципальной Программы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достижения целей и решения задач Программы необходимо реализовать ряд основных мероприятий.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Основное мероприятие 1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«Реконструкция освещения </w:t>
      </w:r>
      <w:r w:rsid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улицах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Октябрьского сельсовета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</w:t>
      </w:r>
    </w:p>
    <w:p w:rsidR="0091676E" w:rsidRPr="0032590E" w:rsidRDefault="0091676E" w:rsidP="0091676E">
      <w:pPr>
        <w:spacing w:after="75" w:line="27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 рамках осуществления данного основного мероприятия предусматривается выполнение следующего комплекса мероприятий:</w:t>
      </w:r>
    </w:p>
    <w:p w:rsidR="0091676E" w:rsidRPr="0032590E" w:rsidRDefault="0091676E" w:rsidP="0091676E">
      <w:pPr>
        <w:spacing w:after="75" w:line="27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замена </w:t>
      </w:r>
      <w:proofErr w:type="gramStart"/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электроосвещения</w:t>
      </w:r>
      <w:r w:rsidR="001A2D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gramEnd"/>
      <w:r w:rsidR="001A2D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уличное освещение)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энергосберегающие осветительные приборы.</w:t>
      </w:r>
    </w:p>
    <w:p w:rsidR="0091676E" w:rsidRPr="0032590E" w:rsidRDefault="0091676E" w:rsidP="0091676E">
      <w:pPr>
        <w:spacing w:before="75" w:after="75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Основное мероприятие 2</w:t>
      </w:r>
      <w:r w:rsidR="00F478DC"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«</w:t>
      </w: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Снижение расходов на энергоресурсы».</w:t>
      </w:r>
    </w:p>
    <w:p w:rsidR="0091676E" w:rsidRPr="0032590E" w:rsidRDefault="0091676E" w:rsidP="0091676E">
      <w:pPr>
        <w:spacing w:after="75" w:line="27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рамках осуществления данного основного мероприятия предусматривается выполнение следующего комплекса мероприятий:</w:t>
      </w:r>
      <w:bookmarkStart w:id="1" w:name="sub_50"/>
      <w:bookmarkEnd w:id="1"/>
    </w:p>
    <w:p w:rsidR="0091676E" w:rsidRPr="0032590E" w:rsidRDefault="0091676E" w:rsidP="0091676E">
      <w:pPr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проведение ремонтных работ отопления в объектах, находящихся в муниципальной собственности администрации</w:t>
      </w:r>
    </w:p>
    <w:p w:rsidR="0091676E" w:rsidRPr="0032590E" w:rsidRDefault="0091676E" w:rsidP="0091676E">
      <w:pPr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поселения;</w:t>
      </w:r>
    </w:p>
    <w:p w:rsidR="0091676E" w:rsidRPr="0032590E" w:rsidRDefault="0091676E" w:rsidP="0091676E">
      <w:pPr>
        <w:spacing w:after="0" w:line="27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проведение разъяснительной работы среди работников на тему важности</w:t>
      </w:r>
    </w:p>
    <w:p w:rsidR="0091676E" w:rsidRPr="0032590E" w:rsidRDefault="0091676E" w:rsidP="0091676E">
      <w:pPr>
        <w:spacing w:after="0" w:line="27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экономии энергии и энергоресурсов;</w:t>
      </w:r>
    </w:p>
    <w:p w:rsidR="0091676E" w:rsidRPr="0032590E" w:rsidRDefault="0091676E" w:rsidP="0091676E">
      <w:pPr>
        <w:spacing w:after="0" w:line="27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принятие нормативно правовых актов в области энергосбережения.</w:t>
      </w:r>
    </w:p>
    <w:p w:rsidR="0091676E" w:rsidRPr="0032590E" w:rsidRDefault="0091676E" w:rsidP="00916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p w:rsidR="0091676E" w:rsidRPr="0032590E" w:rsidRDefault="0091676E" w:rsidP="0091676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Сведения о целевых показателях программы энергосбережения и повышения энергетической эффективности</w:t>
      </w:r>
    </w:p>
    <w:p w:rsidR="0091676E" w:rsidRPr="0032590E" w:rsidRDefault="0091676E" w:rsidP="0091676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Таблица 1</w:t>
      </w:r>
    </w:p>
    <w:tbl>
      <w:tblPr>
        <w:tblW w:w="154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1"/>
        <w:gridCol w:w="6780"/>
        <w:gridCol w:w="1740"/>
        <w:gridCol w:w="1983"/>
        <w:gridCol w:w="1983"/>
        <w:gridCol w:w="1983"/>
      </w:tblGrid>
      <w:tr w:rsidR="0091676E" w:rsidRPr="0032590E" w:rsidTr="0091676E">
        <w:tc>
          <w:tcPr>
            <w:tcW w:w="97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86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показателя программы</w:t>
            </w:r>
          </w:p>
        </w:tc>
        <w:tc>
          <w:tcPr>
            <w:tcW w:w="175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Плановые значения целевых показателей программы</w:t>
            </w:r>
          </w:p>
        </w:tc>
      </w:tr>
      <w:tr w:rsidR="0091676E" w:rsidRPr="0032590E" w:rsidTr="0091676E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1676E" w:rsidRPr="0032590E" w:rsidRDefault="0091676E" w:rsidP="009167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1676E" w:rsidRPr="0032590E" w:rsidRDefault="0091676E" w:rsidP="009167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1676E" w:rsidRPr="0032590E" w:rsidRDefault="0091676E" w:rsidP="009167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F478D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г.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F478D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г.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F478D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г.</w:t>
            </w:r>
          </w:p>
        </w:tc>
      </w:tr>
      <w:tr w:rsidR="0091676E" w:rsidRPr="0032590E" w:rsidTr="0091676E">
        <w:trPr>
          <w:trHeight w:val="172"/>
        </w:trPr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91676E" w:rsidRPr="0032590E" w:rsidTr="0091676E"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1676E" w:rsidRPr="0032590E" w:rsidRDefault="0091676E" w:rsidP="001A2D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Снижение потребления электроэнергии в сопоставимых условиях (к предыдущему году)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91676E" w:rsidRPr="0032590E" w:rsidTr="0091676E"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1676E" w:rsidRPr="0032590E" w:rsidRDefault="0091676E" w:rsidP="001A2D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Снижение потребления тепловой энергии в сопоставимых условиях (к предыдущему году)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91676E" w:rsidRPr="0032590E" w:rsidTr="0091676E"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1676E" w:rsidRPr="0032590E" w:rsidRDefault="0091676E" w:rsidP="001A2D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Снижение потребления твердого и жидкого печного топлива в сопоставимых условиях (к предыдущему году)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91676E" w:rsidRPr="0032590E" w:rsidTr="0091676E"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1676E" w:rsidRPr="0032590E" w:rsidRDefault="0091676E" w:rsidP="001A2D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Снижение потребления воды в сопоставимых условиях (к предыдущему году)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91676E" w:rsidRPr="0032590E" w:rsidTr="0091676E"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1676E" w:rsidRPr="0032590E" w:rsidRDefault="0091676E" w:rsidP="001A2D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Оснащенность приборами учета электроэнергии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91676E" w:rsidRPr="0032590E" w:rsidTr="0091676E"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1676E" w:rsidRPr="0032590E" w:rsidRDefault="0091676E" w:rsidP="001A2D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Оснащенность приборами учета тепловой энергии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1676E" w:rsidRPr="0032590E" w:rsidTr="0091676E"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1676E" w:rsidRPr="0032590E" w:rsidRDefault="0091676E" w:rsidP="001A2D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сотрудников, прошедших обучение по программам энергосбережения и повышения </w:t>
            </w:r>
            <w:proofErr w:type="spellStart"/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91676E" w:rsidRPr="0032590E" w:rsidTr="0091676E"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1676E" w:rsidRPr="0032590E" w:rsidRDefault="0091676E" w:rsidP="001A2D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Соответствие зданий, строений, сооружений требованиям энергетической эффективности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91676E" w:rsidRPr="0032590E" w:rsidTr="0091676E">
        <w:tc>
          <w:tcPr>
            <w:tcW w:w="979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1676E" w:rsidRPr="0032590E" w:rsidRDefault="0091676E" w:rsidP="001A2D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системы энергетического менеджмента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8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6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91676E" w:rsidRPr="0032590E" w:rsidTr="0091676E"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1676E" w:rsidRPr="0032590E" w:rsidRDefault="0091676E" w:rsidP="001A2D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обязательного энергетического обследования в период до истечения 5 лет с момента проведения предыдущего</w:t>
            </w:r>
          </w:p>
        </w:tc>
        <w:tc>
          <w:tcPr>
            <w:tcW w:w="1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91676E" w:rsidRPr="0032590E" w:rsidRDefault="0091676E" w:rsidP="0091676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p w:rsidR="001A2D6E" w:rsidRDefault="001A2D6E" w:rsidP="0091676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A2D6E" w:rsidRDefault="001A2D6E" w:rsidP="0091676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91676E" w:rsidRPr="0032590E" w:rsidRDefault="0091676E" w:rsidP="0091676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Объем финансирования мероприятий программы энергосбережения и повышения энергетической эффективности</w:t>
      </w:r>
    </w:p>
    <w:p w:rsidR="0091676E" w:rsidRPr="0032590E" w:rsidRDefault="0091676E" w:rsidP="0091676E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Таблица 2</w:t>
      </w:r>
    </w:p>
    <w:tbl>
      <w:tblPr>
        <w:tblW w:w="15877" w:type="dxa"/>
        <w:tblInd w:w="-43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2"/>
        <w:gridCol w:w="1984"/>
        <w:gridCol w:w="2693"/>
        <w:gridCol w:w="1134"/>
        <w:gridCol w:w="1276"/>
        <w:gridCol w:w="1134"/>
        <w:gridCol w:w="1134"/>
        <w:gridCol w:w="1843"/>
        <w:gridCol w:w="1984"/>
        <w:gridCol w:w="1843"/>
      </w:tblGrid>
      <w:tr w:rsidR="00F478DC" w:rsidRPr="0032590E" w:rsidTr="008B58E5">
        <w:trPr>
          <w:trHeight w:val="452"/>
        </w:trPr>
        <w:tc>
          <w:tcPr>
            <w:tcW w:w="85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8B58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8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8B58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269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8B58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4678" w:type="dxa"/>
            <w:gridSpan w:val="4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Объем финансирования, тыс. руб.</w:t>
            </w:r>
          </w:p>
        </w:tc>
        <w:tc>
          <w:tcPr>
            <w:tcW w:w="184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8B58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Исполнители</w:t>
            </w:r>
          </w:p>
        </w:tc>
        <w:tc>
          <w:tcPr>
            <w:tcW w:w="198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8B58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 выполнения</w:t>
            </w:r>
          </w:p>
        </w:tc>
        <w:tc>
          <w:tcPr>
            <w:tcW w:w="184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8B58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 окупаемости, лет</w:t>
            </w:r>
          </w:p>
        </w:tc>
      </w:tr>
      <w:tr w:rsidR="00F478DC" w:rsidRPr="0032590E" w:rsidTr="008B58E5">
        <w:trPr>
          <w:trHeight w:val="517"/>
        </w:trPr>
        <w:tc>
          <w:tcPr>
            <w:tcW w:w="85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1676E" w:rsidRPr="0032590E" w:rsidRDefault="0091676E" w:rsidP="009167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1676E" w:rsidRPr="0032590E" w:rsidRDefault="0091676E" w:rsidP="009167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1676E" w:rsidRPr="0032590E" w:rsidRDefault="0091676E" w:rsidP="009167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8B58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544" w:type="dxa"/>
            <w:gridSpan w:val="3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годам</w:t>
            </w:r>
          </w:p>
        </w:tc>
        <w:tc>
          <w:tcPr>
            <w:tcW w:w="184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1676E" w:rsidRPr="0032590E" w:rsidRDefault="0091676E" w:rsidP="009167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1676E" w:rsidRPr="0032590E" w:rsidRDefault="0091676E" w:rsidP="009167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1676E" w:rsidRPr="0032590E" w:rsidRDefault="0091676E" w:rsidP="009167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B58E5" w:rsidRPr="0032590E" w:rsidTr="008B58E5">
        <w:trPr>
          <w:trHeight w:val="332"/>
        </w:trPr>
        <w:tc>
          <w:tcPr>
            <w:tcW w:w="85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1676E" w:rsidRPr="0032590E" w:rsidRDefault="0091676E" w:rsidP="009167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1676E" w:rsidRPr="0032590E" w:rsidRDefault="0091676E" w:rsidP="009167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1676E" w:rsidRPr="0032590E" w:rsidRDefault="0091676E" w:rsidP="009167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1676E" w:rsidRPr="0032590E" w:rsidRDefault="0091676E" w:rsidP="009167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8B58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8B58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8B58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1676E" w:rsidRPr="0032590E" w:rsidRDefault="0091676E" w:rsidP="009167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1676E" w:rsidRPr="0032590E" w:rsidRDefault="0091676E" w:rsidP="009167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1676E" w:rsidRPr="0032590E" w:rsidRDefault="0091676E" w:rsidP="009167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B58E5" w:rsidRPr="0032590E" w:rsidTr="008B58E5">
        <w:trPr>
          <w:trHeight w:val="60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8B58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8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</w:tr>
      <w:tr w:rsidR="008B58E5" w:rsidRPr="0032590E" w:rsidTr="008B58E5">
        <w:trPr>
          <w:trHeight w:val="686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8B58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Организационно-правовые мероприятия</w:t>
            </w:r>
          </w:p>
        </w:tc>
        <w:tc>
          <w:tcPr>
            <w:tcW w:w="269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 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Октябрьского сельсовета Куйбышевского муниципального района Новосибирской области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8B58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 </w:t>
            </w:r>
            <w:r w:rsidR="008B58E5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Октябрьского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сельсовета, подведомственные учреждения</w:t>
            </w:r>
          </w:p>
        </w:tc>
        <w:tc>
          <w:tcPr>
            <w:tcW w:w="19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18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8B58E5" w:rsidRPr="0032590E" w:rsidTr="008B58E5">
        <w:trPr>
          <w:trHeight w:val="683"/>
        </w:trPr>
        <w:tc>
          <w:tcPr>
            <w:tcW w:w="8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8B58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Технические мероприятия</w:t>
            </w:r>
          </w:p>
        </w:tc>
        <w:tc>
          <w:tcPr>
            <w:tcW w:w="269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 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Октябрьского сельсовета Куйбышевского муниципального района Новосибирской области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A54E0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91676E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F478DC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="0091676E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8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 </w:t>
            </w:r>
            <w:r w:rsidR="008B58E5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Октябрьского 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сельсовета, подведомственные учреждения</w:t>
            </w:r>
          </w:p>
        </w:tc>
        <w:tc>
          <w:tcPr>
            <w:tcW w:w="19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18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8B58E5" w:rsidRPr="0032590E" w:rsidTr="008B58E5">
        <w:trPr>
          <w:trHeight w:val="20"/>
        </w:trPr>
        <w:tc>
          <w:tcPr>
            <w:tcW w:w="283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269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F478DC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  <w:r w:rsidR="0091676E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F478DC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="0091676E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8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9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8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</w:tbl>
    <w:p w:rsidR="0091676E" w:rsidRPr="0032590E" w:rsidRDefault="0091676E" w:rsidP="0091676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Перечень мероприятий программы энергосбережения и повышения энергетической эффективности</w:t>
      </w:r>
    </w:p>
    <w:p w:rsidR="0091676E" w:rsidRPr="0032590E" w:rsidRDefault="0091676E" w:rsidP="0091676E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Таблица 3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63"/>
        <w:gridCol w:w="7189"/>
        <w:gridCol w:w="1677"/>
        <w:gridCol w:w="2116"/>
        <w:gridCol w:w="2109"/>
      </w:tblGrid>
      <w:tr w:rsidR="00F478DC" w:rsidRPr="0032590E" w:rsidTr="009167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мероприятий программы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Финансовое обеспечение реализации мероприятий</w:t>
            </w:r>
          </w:p>
        </w:tc>
      </w:tr>
      <w:tr w:rsidR="00F478DC" w:rsidRPr="0032590E" w:rsidTr="009167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F478D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F478D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F478D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F478DC" w:rsidRPr="0032590E" w:rsidTr="009167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F478DC" w:rsidRPr="0032590E" w:rsidTr="009167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Содействие формированию бережливой модели поведения населения, включая информирование граждан о возможных типовых решениях по энергосбережению и повышению энергетической эффективности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478DC" w:rsidRPr="0032590E" w:rsidTr="009167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эффективности использования основных видов энергетических ресурсов, в жилищном секторе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478DC" w:rsidRPr="0032590E" w:rsidTr="009167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Введение практики применения требований по энергосбережению при согласовании проектов строительства, реконструкции, капитального ремонта, при приемке объектов в эксплуатацию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478DC" w:rsidRPr="0032590E" w:rsidTr="0091676E">
        <w:trPr>
          <w:trHeight w:val="38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информации в Модуле ГИС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478DC" w:rsidRPr="0032590E" w:rsidTr="009167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муниципального контроля, технический и финансовый учет эффекта от внедрения энергосберегающих мероприятий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1676E" w:rsidRPr="0032590E" w:rsidTr="0091676E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по мероприятию</w:t>
            </w:r>
          </w:p>
        </w:tc>
      </w:tr>
      <w:tr w:rsidR="00F478DC" w:rsidRPr="0032590E" w:rsidTr="009167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энергетических обследований и изготовление энергетических паспортов муниципальных зданий, их обновление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478DC" w:rsidRPr="0032590E" w:rsidTr="0091676E">
        <w:trPr>
          <w:trHeight w:val="35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Обучение специалистов, ответственных за энергосбережение, повышение квалификации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1676E" w:rsidRPr="0032590E" w:rsidTr="0091676E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по мероприятию                           </w:t>
            </w:r>
          </w:p>
        </w:tc>
      </w:tr>
      <w:tr w:rsidR="00F478DC" w:rsidRPr="0032590E" w:rsidTr="0091676E">
        <w:trPr>
          <w:trHeight w:val="40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Перевод 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уличного освещения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светодиодные светильники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F478DC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="0091676E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F478DC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F478DC" w:rsidRPr="0032590E" w:rsidTr="009167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478DC" w:rsidRPr="0032590E" w:rsidTr="009167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A54E0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A54E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Установка теплоотражающих экранов за радиаторами отопления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1676E" w:rsidRPr="0032590E" w:rsidTr="0091676E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F478D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           Итого по мероприятию               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</w:t>
            </w:r>
            <w:r w:rsidR="00A54E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 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 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100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F478DC" w:rsidRPr="0032590E" w:rsidTr="009167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по программе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F478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 1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9167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 1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676E" w:rsidRPr="0032590E" w:rsidRDefault="0091676E" w:rsidP="00F478D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 </w:t>
            </w:r>
            <w:r w:rsidR="00F478DC"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Pr="00325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</w:tbl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Здесь: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МБ – бюджет </w:t>
      </w:r>
      <w:r w:rsidR="00F478DC"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Октябрьского сельсовета Куйбышевского муниципального района Новосибирской области</w:t>
      </w:r>
    </w:p>
    <w:p w:rsidR="0091676E" w:rsidRPr="0032590E" w:rsidRDefault="0091676E" w:rsidP="00A54E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1676E" w:rsidRPr="0032590E" w:rsidRDefault="0091676E" w:rsidP="0091676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Заключение</w:t>
      </w:r>
    </w:p>
    <w:p w:rsidR="0091676E" w:rsidRPr="0032590E" w:rsidRDefault="0091676E" w:rsidP="009167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676E" w:rsidRPr="0032590E" w:rsidRDefault="0091676E" w:rsidP="0091676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ходе реализации Программы планируется достичь следующих результатов:</w:t>
      </w:r>
    </w:p>
    <w:p w:rsidR="0091676E" w:rsidRPr="0032590E" w:rsidRDefault="0091676E" w:rsidP="0091676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наличия в администрации топливно-энергетического баланса;</w:t>
      </w:r>
    </w:p>
    <w:p w:rsidR="0091676E" w:rsidRPr="0032590E" w:rsidRDefault="0091676E" w:rsidP="0091676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наличия в администрации муниципальных актов энергетических обследований;</w:t>
      </w:r>
    </w:p>
    <w:p w:rsidR="0091676E" w:rsidRPr="0032590E" w:rsidRDefault="0091676E" w:rsidP="0091676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наличия в администрации установленных нормативов и лимитов энергопотребления на уровне 95 процентов от общего количества подведомственных объектов;</w:t>
      </w:r>
    </w:p>
    <w:p w:rsidR="0091676E" w:rsidRPr="0032590E" w:rsidRDefault="0091676E" w:rsidP="0091676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экономии энергоресурсов до 0,055 </w:t>
      </w:r>
      <w:proofErr w:type="spellStart"/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т.у.т</w:t>
      </w:r>
      <w:proofErr w:type="spellEnd"/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ежегодно;</w:t>
      </w:r>
    </w:p>
    <w:p w:rsidR="0091676E" w:rsidRPr="0032590E" w:rsidRDefault="0091676E" w:rsidP="0091676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сокращения удельного расхода электрической энергии в расчёте на 1 кв. метр общей площади зданий администрации на 2% по сравнению с 202</w:t>
      </w:r>
      <w:r w:rsidR="00A54E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годом (базовый год).</w:t>
      </w:r>
    </w:p>
    <w:p w:rsidR="0091676E" w:rsidRPr="0032590E" w:rsidRDefault="0091676E" w:rsidP="0091676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Реализация программных мероприятий даст дополнительные эффекты в виде:</w:t>
      </w:r>
    </w:p>
    <w:p w:rsidR="0091676E" w:rsidRPr="0032590E" w:rsidRDefault="0091676E" w:rsidP="0091676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формирования действующего механизма управления потреблением топливно-энергетических ресурсов и сокращение бюджетных затрат на оплату коммунальных ресурсов;</w:t>
      </w:r>
    </w:p>
    <w:p w:rsidR="008E2CF4" w:rsidRPr="0032590E" w:rsidRDefault="0091676E" w:rsidP="00A54E0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3259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снижения затрат на энергопотребление в результате реализации энергосберегающих мероприятий;</w:t>
      </w:r>
    </w:p>
    <w:sectPr w:rsidR="008E2CF4" w:rsidRPr="0032590E" w:rsidSect="00DE0580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676E"/>
    <w:rsid w:val="0007451E"/>
    <w:rsid w:val="00172812"/>
    <w:rsid w:val="001A2D6E"/>
    <w:rsid w:val="0032590E"/>
    <w:rsid w:val="008B58E5"/>
    <w:rsid w:val="008E2CF4"/>
    <w:rsid w:val="0091676E"/>
    <w:rsid w:val="0093184E"/>
    <w:rsid w:val="00A54E0E"/>
    <w:rsid w:val="00DE0580"/>
    <w:rsid w:val="00F47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C85B9B0E-E583-4F0D-A020-E3F7BC770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67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1676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80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3F6DAAD2-8120-4484-A7B6-528EB728C45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pravo-search.minjust.ru/bigs/showDocument.html?id=8162BD7E-61AD-4DFB-873B-51FE3C62223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3F6DAAD2-8120-4484-A7B6-528EB728C45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pravo-search.minjust.ru/bigs/showDocument.html?id=96E20C02-1B12-465A-B64C-24AA92270007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pravo-search.minjust.ru/bigs/showDocument.html?id=96E20C02-1B12-465A-B64C-24AA92270007" TargetMode="External"/><Relationship Id="rId9" Type="http://schemas.openxmlformats.org/officeDocument/2006/relationships/hyperlink" Target="https://pravo-search.minjust.ru/bigs/showDocument.html?id=8162BD7E-61AD-4DFB-873B-51FE3C6222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2287</Words>
  <Characters>13042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cp:lastPrinted>2023-12-13T02:55:00Z</cp:lastPrinted>
  <dcterms:created xsi:type="dcterms:W3CDTF">2023-12-12T07:37:00Z</dcterms:created>
  <dcterms:modified xsi:type="dcterms:W3CDTF">2023-12-13T02:59:00Z</dcterms:modified>
</cp:coreProperties>
</file>