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0B" w:rsidRPr="00150A0B" w:rsidRDefault="00150A0B" w:rsidP="00150A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опубликовано в периодическом печатном издании </w:t>
      </w:r>
    </w:p>
    <w:p w:rsidR="00150A0B" w:rsidRPr="00150A0B" w:rsidRDefault="00150A0B" w:rsidP="00150A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«Сельский вестник» от 23.11.2023 № 21</w:t>
      </w:r>
    </w:p>
    <w:p w:rsidR="00150A0B" w:rsidRPr="00150A0B" w:rsidRDefault="00150A0B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ОКТЯБРЬСКОГО СЕЛЬСОВЕТА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КУЙБЫШЕВСКОГО МУНИЦИПАЛЬНОГО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НОВОСИБИРСКОЙ ОБЛАСТИ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16.11.2023 г.                                           с. Нагорное                                        №</w:t>
      </w:r>
      <w:r w:rsidR="00EB406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134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 утверждении Порядка предоставления субсидий</w:t>
      </w:r>
      <w:r w:rsidR="00E52D55"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в том числе грантов в форме субсидий,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за счет средств бюджета </w:t>
      </w:r>
      <w:r w:rsidR="00E64330"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Октябрь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ского сельсовета Куйбышевского</w:t>
      </w:r>
      <w:r w:rsidR="00E64330"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района Новосибирской области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78 </w:t>
      </w:r>
      <w:hyperlink r:id="rId5" w:tgtFrame="_blank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Федеральным законом </w:t>
      </w:r>
      <w:hyperlink r:id="rId6" w:tgtFrame="_blank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7" w:tgtFrame="_blank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Российской Федерации», постановления Правительства Российской Федерации от 18.09.2020 № 1492 «</w:t>
      </w:r>
      <w:hyperlink r:id="rId8" w:tgtFrame="_blank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общих требованиях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</w:t>
      </w:r>
      <w:r w:rsidR="00E52D55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52D55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Куйбышевского муниципального района Новосибирской области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52D55" w:rsidRPr="00150A0B" w:rsidRDefault="00E52D55" w:rsidP="00E52D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Октябрьского сельсовета Куйбышевского муниципального района Новосибирской области.</w:t>
      </w:r>
    </w:p>
    <w:p w:rsidR="00E52D55" w:rsidRPr="00150A0B" w:rsidRDefault="00E52D55" w:rsidP="00E52D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Признать утратившим силу </w:t>
      </w:r>
      <w:r w:rsidR="008C3CCA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 администрации Октябрьского сельсовета Куйбышевского муниципального района Новосибирской области от 19.07.2023 г. № 83 «Об утверждении Порядка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Октябрьского сельсовета Куйбышевского муниципального района Новосибирской области».</w:t>
      </w:r>
    </w:p>
    <w:p w:rsidR="00E52D55" w:rsidRPr="00150A0B" w:rsidRDefault="00E52D55" w:rsidP="00E52D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CCA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постановление в периодическом печатном издании «Сельский вестник» администрации Октябрьского сельсовета и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разместить на официальном сайте Октябрьского сельсовета Куйбышевского муниципального района Новосибирской области.</w:t>
      </w:r>
    </w:p>
    <w:p w:rsidR="00E52D55" w:rsidRPr="00150A0B" w:rsidRDefault="008C3CCA" w:rsidP="00E52D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52D55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Постановление вступает в силу после его официального опубликования. </w:t>
      </w:r>
    </w:p>
    <w:p w:rsidR="00E52D55" w:rsidRPr="00150A0B" w:rsidRDefault="008C3CCA" w:rsidP="00E52D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52D55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Контроль исполнения настоящего постановления оставляю за собой.</w:t>
      </w:r>
    </w:p>
    <w:p w:rsidR="00E52D55" w:rsidRPr="00150A0B" w:rsidRDefault="00E52D55" w:rsidP="00E52D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52D55" w:rsidRPr="00150A0B" w:rsidRDefault="00E52D55" w:rsidP="00E52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Октябрьского сельсовета </w:t>
      </w:r>
    </w:p>
    <w:p w:rsidR="00E52D55" w:rsidRPr="00150A0B" w:rsidRDefault="00E52D55" w:rsidP="00E52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</w:p>
    <w:p w:rsidR="00E52D55" w:rsidRPr="00150A0B" w:rsidRDefault="00E52D55" w:rsidP="00E52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Новосибирской области                                           А.Д.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Бурдыко</w:t>
      </w:r>
      <w:proofErr w:type="spellEnd"/>
    </w:p>
    <w:p w:rsidR="007754C3" w:rsidRPr="00150A0B" w:rsidRDefault="00E52D55" w:rsidP="00ED4CF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754C3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E52D55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7754C3" w:rsidRPr="00150A0B" w:rsidRDefault="00E52D55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="007754C3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E52D55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</w:t>
      </w:r>
      <w:r w:rsidR="00E52D55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52D55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16.11.2023 г.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B406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134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субсидий</w:t>
      </w:r>
      <w:r w:rsidR="001F0D51"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в том числе грантов</w:t>
      </w:r>
      <w:r w:rsidR="006D140C"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</w:t>
      </w:r>
      <w:r w:rsidR="001F0D51"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форме субсидий,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за счет средств бюджета </w:t>
      </w:r>
      <w:r w:rsidR="001F0D51"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Октябрь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ского сельсовета Куйбышевского</w:t>
      </w:r>
      <w:r w:rsidR="001F0D51"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предоставления субсидий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том числе грантов в форме субсидий,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за счет средств бюджета </w:t>
      </w:r>
      <w:r w:rsidR="00ED4CF9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сельсовета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</w:t>
      </w:r>
      <w:r w:rsidR="00ED4CF9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(далее - Порядок) разработан в соответствии со статьей 78 </w:t>
      </w:r>
      <w:hyperlink r:id="rId9" w:tgtFrame="_blank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Российской Федерации и регламентирует процедуру предоставления за счет средств бюджета </w:t>
      </w:r>
      <w:r w:rsidR="00ED4CF9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 субсидий</w:t>
      </w:r>
      <w:r w:rsidR="00ED4CF9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грантов в форме субсидий,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Предоставление субсидий осуществляется на безвозмездной и безвозвратной основе в целях возмещения затрат, в связи с производством (реализацией) товаров, выполнением работ, оказанием услуг.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Целями предоставления субсидий являются создание благоприятных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(далее -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на территории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Новосибирской области.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Главным распорядителе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бюджетных средств 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Новосибирской области по предоставлению субсидий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грантов в форме субсидий,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 учреждениям)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индивидуальным предпринимателям, а также физическим лицам – производителям товаров, работ, услуг является администрация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сельсовета Куйбышевского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Новосибирской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(далее - администрация 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Предоставление субсидий осуществляется за счет средств, предусмотренных на эти цели в бюджете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бюджет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сельсовета).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Объем бюджетных ассигнований, предусмотренных на предоставление субсидий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грантов в форме субсидий,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сессии Совета депутатов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4CF9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бюджете на очередной финансовый год и плановый период.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Субсидии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гранты в форме субсидий,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предоставляются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– получатели субсидий) в пределах бюджетных ассигнований, предусмотренных в бюджете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на соответствующий финансовый год и плановый период по следующим направлениям поддержки: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субсидирование части затрат на модернизацию (обновление) основных средств;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субсидирование части затрат на реализацию бизнес-плана предпринимательского проекта;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субсидирование части затрат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осуществляющим деятельность в сфере бытового обслуживания.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 получателей, величина финансовой поддержки и показатели результативности по каждой форме поддержки установлены в приложении №</w:t>
      </w:r>
      <w:r w:rsidR="00ED4CF9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к настоящему Порядку.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 отбора получателей субсидии является конкурс, который проводится при определении при определении получателя субсидии исходя из наилучших условий достижения результатов, в целях достижения которых предоставляется субсидия.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Сообщение о приеме заявок на получение субсидии, размещается на едином портале и на официальном сайте администрации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в информационно – телекоммуникационной сети «Интернет» не позднее, чем за 7 календарных дней до начала приема заявок.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Сообщение о приеме заявок содержит следующую информацию: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сроки проведения отбора (даты и времени начала (окончания) подачи (приема) заявок участников отбора);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наименование, место нахождения, почтовый адрес, адрес электронной почты главного распорядителя бюджетных средств;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сетевой адрес или указатели страниц сайта в информационно-телекоммуникационной сети "Интернет", на котором размещается информация о проведение отбора;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порядок отзыва заявок участниками отбора, порядок возврата и основания для возврата заявок, порядок внесения изменений в заявки участников отбора;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правила рассмотрения и оценки заявок участников отбора;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дата размещения результатов отбора на едином портале и на официальном сайте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срок, в течение которого победитель отбора должен подписать соглашение о предоставлении субсидии (далее - соглашение);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условия признания победителя отбора уклонившимся от заключения соглашения;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Срок приема заявок на получение субсидии составляет не менее 30 календарных дней, следующих за днем размещения сообщения о проведении отбора.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Куйбышевского</w:t>
      </w:r>
      <w:r w:rsidR="006D140C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задолженности по налогам, сборам, страховым взносам и иным обязательным платежам в бюджеты бюджетной системы Российской Федерации и государственные внебюджетные фонды, срок исполнения по которым наступил в соответствии с законодательством Российской Федерации;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участники отбора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свою деятельность в качестве индивидуального предпринимателя;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отсутствие просроченной задолженности по возврату в бюджет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сельсовета субсидий, бюджетных инвестиций, предоставленных, в том числе в 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сельсовета;</w:t>
      </w:r>
    </w:p>
    <w:p w:rsidR="00D30E04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 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 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публичных акционерных обществ;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участники отбора в текущем году не должны получать средства из бюджета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4CF9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 сельсовета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действующим Порядком, с иными нормативными правовыми актами, муниципальными правовыми актами, </w:t>
      </w:r>
      <w:r w:rsidR="00ED4CF9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направлениям,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указанным в пункте 7 настоящего Порядка.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отсутствие задолженности по представлению отчетности по ранее предоставленным субсидиям.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Субсидии не предоставляются субъектам малого и среднего предпринимательства: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являющимся участниками соглашений о разделе продукции;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осуществляющим предпринимательскую деятельность в сфере игорного бизнеса;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осуществляющим производство и реализацию подакцизных товаров, за исключением автомобилей легковых и мотоциклов, винодельческих продуктов, произведенных из выращенного на территории Российской Федерации винограда, а также добычу и реализацию полезных ископаемых, за исключением общераспространенных полезных ископаемых;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Претенденты на получение субсидии (далее - заявители) представляют специа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листу администрации 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(далее – уполномоченный орган) заявку по форме согласно приложению № 2 к настоящему Порядку с приложением документов, предусмотренных для каждого направлениям поддержки в соответствии с приложением № 3 к настоящему Порядку (далее - документы). Документы предоставляются в прошитом и пронумерованном виде, в порядке определенном перечнем документов, указанным в заявке, заверенные подписью и печатью (при наличии).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Каждый заявитель может подать только одну заявку.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16.Уполномоченный орган принимает и регистрирует заявку с приложением документов, указанных в пункте 14 настоящего Порядка, проверяет их на соответствие установленным в пункте 12 настоящего Порядка требованиям к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участникам отбора. Заявка регистрируется в день подачи с указанием номера, даты регистрации, а также фамилий и инициалов лиц, представивших и принявших документы.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Основанием для отклонения заявок участников отбора являются: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подача заявки после даты и (или) времени, определённых для подачи заявок;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непредставление, предоставление в неполном объеме заявителем документов, предусмотренных приложением № 3 настоящего Порядка;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представленные документы не соответствуют требованиям, указанным в пункте 14 настоящего Порядка.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Уполномоченный орган не позднее 15 рабочих дней после окончания срока приема заявок: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осуществляет обязательную проверку соблюдения условий, целей и порядка предоставления субсидий их получателями;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проводит оценку результатов экономической эффективности и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целесообразности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критериям, определенным в приложении №</w:t>
      </w:r>
      <w:r w:rsidR="00ED4CF9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к настоящему Порядку и присваивает заявкам порядковые номера, обозначающие их весовое значение в общей оценке;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предпринимательства, созданную постановлением администрации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(далее - Комиссия).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Заявители вправе: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любое время до рассмотрения заявки на заседании Комиссии ознакомиться с заключением по их заявкам и в случае несогласия с заключением уполномоченного органа в течение 5 дней со дня ознакомления с заключением подать апелляцию в Комиссию;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Комиссия в течение 15 рабочих дней со дня получения заключений с приложением заявок и документов рассматривает их на своих заседаниях и определяет претендентов на получение финансовой поддержки.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 Получатели субсидии определяются на конкурсной основе, исходя из наилучших результатов экономической эффективности и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целесообразности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критериям, определенным в приложении №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к настоящему Порядку.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При рассмотрении заявок Комиссия учитывает приоритетные направлениями развития малого и среднего предпринимательства на территории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Куйбышевского района, это: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сельское хозяйство;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лесное хозяйство;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сброженных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сброженных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материалов, пива, табачных изделий)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переработка;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промышленность;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бытовых услуг;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транспортных услуг.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первую очередь рассмотрению подлежат заявки индивидуальных предпринимателей, являющихся членами многодетных семей, крестьянских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(фермерских) хозяйств, созданных членами многодетных семей, и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более 50% среднесписочной численности работников которых составляют инвалиды.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вправе рассмотреть единственную заявку.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Рассмотрение заявок в форме субсидирования части затрат на реализацию бизнес – плана предпринимательского проекта (начинающим бизнес) осуществляется с участием представителя – индивидуального предпринимателя (руководителя – для юридического лица) либо лица по доверенности.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 Величина финансовой поддержки и затраты, подлежащие субсидированию определяются в соответствии с приложением №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к Порядку.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По итогам рассмотрения всех поступивших заявок Комиссия принимает решение об определении победителей или об их отсутствии. Результаты заседания Комиссии оформляются протоколом, который подписывается всеми членами Комиссии, принимавшими участие в заседании.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Основаниями для отказа в предоставлении субсидий являются: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 соответствие участника отбора требованиям, установленным в пункте 12 настоящего Порядка;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несоответствие предоставленных участником отбора заявки и документов требованиям, определенным пунктом 14 настоящего Порядка;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текущем году в отношении заявителя было принято решение об оказании аналогичной поддержки и сроки ее оказания не истекли;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не выполнение условий предоставления субсидии, определенных в приложении №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к настоящему Порядку.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 Информационное сообщение о результатах рассмотрения заявок и решение Комиссии в течение 5 рабочих дней с момента рассмотрения заявок размещается на едином портале и на официальном сайте администрации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в информационно – телекоммуникационной сети «Интернет» и содержит следующие сведения: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дата, время и место проведения рассмотрения заявок участников отбора;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информация об участниках отбора, заявки которых были рассмотрены;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информация об участниках обора, заявки которых были отклонены, с указанием причин их отклонения и пункта Положения, котором не соответствуют такие заявки;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последовательность оценки заявок участников отбора, присвоенные заявкам участников отбора значения, по каждому из предусмотренных критериев оценки заявок, принятое на основании результатов оценки решение о присвоении заявкам порядковых номеров, обозначающих их весовое значение в общей оценке;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наименование получателей субсидии, с которыми заключается соглашение, и размер предоставляемой им субсидии.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Каждый заявитель, заявка которого была рассмотрена Комиссией, извещается уполномоченным органом о решении, принятом Комиссией, в течение 3 рабочих дней со дня его принятия.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29. Администрация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не позднее 10 рабочих дней с момента принятия Комиссией решения о предоставлении финансовой поддержки заключает с победителями конкурсного отбора соглашение в соответствии с типовыми формами, утверждёнными нормативно правовым актом администрации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соглашении должны быть предусмотрены: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цели и условия предоставления субсидий;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размер и порядок расчета размера субсидии с указанием информации, обосновывающий ее размер (формулы расчета и порядок применения, нормы затрат и иная информация исходя из целей предоставления субсидии);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сроки перечисления субсидии;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счета, на которые перечисляется субсидия;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обязательства получателей субсидий по долевому финансированию целевых расходов;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обязательства получателей субсидии по целевому использованию субсидии;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формы, порядок и сроки предоставления отчетности о результатах выполнения получателем субсидий установленных условий;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порядок и сроки возврата субсидий в случае нарушения условий, установленных при их предоставлении;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согласие получателей субсидии на осуществление администрацией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ответственность за несоблюдение сторонами условий предоставления субсидий;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предоставление субсидий.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Субсидии предоставляются путем перечисления денежных средств на расчетный счет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Получатели субсидий несут ответственность за целевое и эффективное использование бюджетных средств, соблюдение условий и порядка предоставления субсидий, а также за своевременное и достоверное представление отчетности об использовании субсидий в соответствии с действующим законодательством Российской Федерации.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По результатам использования субсидий получатель бюджетных средств в срок до 1 февраля следующего за отчетным годом предоставляет в администрацию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отчет о достижении значений результата и показателей, необходимых для достижения результата предоставления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субсидии, и отчет о расходах, источником финансового обеспечения которых является субсидия, по формам, установленным соглашением.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 достижения значений результата предоставления субсидии, указанных в приложении № 1 к настоящему Порядку, размер средств, подлежащих возврату в бюджет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 рассчитывается по формуле: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Vвозврата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0,1 x (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Vсубсидии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 (1 – T / S)),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Vвозврата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размер средств, подлежащих возврату;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Vсубсидии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размер предоставленной в отчетном году субсидии;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 – фактически достигнутое значение результата на отчетную дату;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 – плановое значение результата.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Субсидии, выделенные из бюджета поселения получателям субсидии, носят целевой характер и не могут б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ыть использованы на другие цели.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32. Контроль за правильностью обоснованностью размера заявленных бюджетных средств получателем субсидии, а также за целевым использованием субсидии осуществляется администрацией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в соответствии с Бюджетным </w:t>
      </w:r>
      <w:hyperlink r:id="rId10" w:tgtFrame="_blank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 а) Требование о проверке главным распорядителем как получателем бюджетных средств соблюдения получателем субсидии порядка и условий предоставления субсидий, в том числе в части достижения результатов предоставления субсидии, а также о проверке органами государственного (муниципального) финансового контроля в соответствии со </w:t>
      </w:r>
      <w:hyperlink r:id="rId11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статьями 268.1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2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269.2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3" w:tgtFrame="_blank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</w:t>
        </w:r>
      </w:hyperlink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 Федерации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210"/>
      <w:bookmarkEnd w:id="1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а(1) требование о проведении мониторинга достижения результатов предоставления субсидии исходя из достижения значений результатов предоставления субсидии, определенных соглашением, и событий, отражающих факт завершения соответствующего мероприятия по получению результата предоставления субсидии (контрольная точка), в </w:t>
      </w:r>
      <w:hyperlink r:id="rId14" w:history="1">
        <w:r w:rsidRPr="00150A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по формам, которые установлены Министерством финансов Российской Федерации.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 о проведении мониторинга достижения результатов предоставления субсидии, предоставляемой в порядке возмещения недополученных доходов и (или) возмещения затрат, при условии наличия достигнутого результата предоставления субсидии и (или) единовременного предоставления субсидии устанавливается в правовом акте при необходимости;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следующие меры ответственности за нарушение условий и порядка предоставления субсидий: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216"/>
      <w:bookmarkEnd w:id="2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возврат средств субсидий в бюджет бюджетной системы Российской Федерации, из которого предоставлены субсидии, в случае нарушения получателем субсидии условий, установленных при предоставлении субсидии, выявленного в том числе по фактам проверок, проведенных главным распорядителем как получателем бюджетных средств и органом государственного (муниципального) финансового контроля, а также в случае недостижения значений результатов;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штрафные санкции (при необходимости);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 меры ответственности, определенные правовым актом (при необходимости).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34. В случаях выявления нарушений условий предоставления субсидий, либо в случаях их нецелевого использования администрация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сельсовета не позднее, чем в десятидневный срок со дня установления данного факта направляет получателю субсидии требование о возврате субсидии.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по коду доходов в течение 10 рабочих дней с момента получения уведомления и акта проверки.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При расторжении соглашения (договора) по инициативе получателя субсидии,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 течение 10 рабочих дней с момента получения уведомления получателя бюджетных средств.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В случае неиспользования субсидии в полном объеме в течение финансового года получатели субсидии возвращают не использованные средства субсидии в бюджет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с указание назначения платежа, в срок не позднее 25 декабря текущего года.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При отказе получателя субсидии в добровольном порядке возместить денежные средства взыскание производиться в судебном порядке в соответствии с законодательством Российской Федерации.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04C72" w:rsidRPr="00150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№ 1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предоставления субсидий, 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том числе грантов в форме субсидий, 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 лицам (за исключением субсидий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 (муниципальным) учреждениям),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предпринимателям,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 лицам – производителям товаров, работ, услуг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 бюджета Октябрьского сельсовета 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 района Новосибирской области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16.11.2023 г. №</w:t>
      </w:r>
      <w:r w:rsidR="00EB406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134</w:t>
      </w:r>
    </w:p>
    <w:p w:rsidR="00704C72" w:rsidRPr="00150A0B" w:rsidRDefault="00704C72" w:rsidP="00704C7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4C72" w:rsidRPr="00150A0B" w:rsidRDefault="00704C72" w:rsidP="00704C7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156"/>
      <w:bookmarkEnd w:id="3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Категории получателей, показатели результативности,</w:t>
      </w:r>
    </w:p>
    <w:p w:rsidR="00704C72" w:rsidRPr="00150A0B" w:rsidRDefault="00704C72" w:rsidP="00704C7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величина финансовой поддержки и затраты, подлежащие субсидированию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973"/>
        <w:gridCol w:w="3742"/>
        <w:gridCol w:w="3931"/>
        <w:gridCol w:w="3650"/>
      </w:tblGrid>
      <w:tr w:rsidR="00704C72" w:rsidRPr="00150A0B" w:rsidTr="00E620A7">
        <w:trPr>
          <w:trHeight w:val="80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 поддержки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предоставления поддержки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 поддержки и порядок предоставления</w:t>
            </w:r>
          </w:p>
        </w:tc>
      </w:tr>
      <w:tr w:rsidR="00704C72" w:rsidRPr="00150A0B" w:rsidTr="00E620A7">
        <w:trPr>
          <w:trHeight w:val="9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Субсидирование части затрат на модернизацию (обновление) основных средств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проработавшие не менее двух лет с момента их государственной регистрации по состоянию на первое января года оказания финансовой поддержки, осуществившие приобретение оборудования в целях создания и (или) развития и (или) модернизации производства товаров (работ, услуг), и осуществляющие деятельность в сфере производства товаров (работ, услуг), за исключением видов деятельности, включенных 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 </w:t>
            </w:r>
            <w:hyperlink r:id="rId15" w:history="1">
              <w:r w:rsidRPr="00150A0B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разделы </w:t>
              </w:r>
            </w:hyperlink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K, L, M (за исключением кодов 71 и 75), N, O, S (за исключением кодов 95 и 96), T, U Общероссийского классификатора видов экономической деятельности (ОК 029-2014 (КДЕС Ред. 2) &lt;**&gt;, при этом поддержка не может оказываться </w:t>
            </w:r>
            <w:proofErr w:type="spellStart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отсутствие задолженности по налогам и сборам в бюджетную систему Российской Федерации, а также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 правовыми актами и иная просроченная задолженность перед соответствующим бюджетом бюджетной системы Российской Федерации;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соблюдение минимального размера заработной платы, установленного на территории Новосибирской области Региональным соглашением;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обеспечение безубыточности деятельности&lt;*&gt;;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Принятие </w:t>
            </w:r>
            <w:proofErr w:type="spellStart"/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обязательств: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 созданию новых рабочих мест в год оказания финансовой поддержки по сравнению с предшествующим годом &lt;***&gt;.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размере до 50 % от фактически произведенных и документально подтвержденных затрат на приобретение оборудования в течение двух лет с момента приобретения.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предоставляются на возмещение затрат на приобретение нового оборудования, используемого для основного или дополнительного вида деятельности </w:t>
            </w:r>
            <w:proofErr w:type="spellStart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при 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этом оборудование должно быть введено и находиться в эксплуатации.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 финансовой поддержки не должна превышать суммы налоговых, неналоговых платежей и иных обязательных платежей в бюджеты всех уровней и государственные внебюджетные фонды в год получения поддержки и год, предшествующий году предоставления финансовой поддержки.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Выплачивается единовременно, после заключения договора.</w:t>
            </w:r>
          </w:p>
        </w:tc>
      </w:tr>
      <w:tr w:rsidR="00704C72" w:rsidRPr="00150A0B" w:rsidTr="00E620A7">
        <w:trPr>
          <w:trHeight w:val="9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Субсидирование части затрат на реализацию бизнес-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плана предпринимательского проекта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проработавшие менее двух лет с момента их государственной регистрации и 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осуществляющие основной вид деятельности, отнесенный в соответствии с Общероссийским классификатором видов экономической деятельности ОК 029-2001 (ОКВЭД) (КДЕС Ред.2), в сферах: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материального производства (</w:t>
            </w: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промышленность, сельское и лесное хозяйство, строительство, грузовой транспорт и связь, торговля, общественное питание, материально-техническое снабжение и сбыт, заготовки, информационно-вычислительное обслуживание и др.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услуг (бытовых, социальных, транспортных и др.).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1) отсутствие задолженности по налогам и сборам в бюджетную систему 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Федерации, а также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отсутствие просроченной задолженности по возврату в соответствующий бюджет бюджетной системы Российской Федерации субсидий, бюджетных инвестиций, предоставленных, 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соблюдение минимального размера заработной платы, установленного на территории Новосибирской области Региональным соглашением;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обеспечение безубыточности деятельности;              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Принятие </w:t>
            </w:r>
            <w:proofErr w:type="spellStart"/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обязательств: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 созданию новых рабочих мест в год оказания финансовой поддержки по сравнению с предшествующим годом &lt;***&gt;.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 размере до 50% от фактически произведенных и документально </w:t>
            </w: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подтвержденных затрат по</w:t>
            </w:r>
            <w:r w:rsidRPr="00150A0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бизнес-плану предпринимательского проекта, включающих: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аренду офисных и производственных помещений, земельных участков;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оплату услуг подрядных организаций по строительству и ремонту зданий (помещений), используемых </w:t>
            </w:r>
            <w:proofErr w:type="spellStart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указанному в бизнес-плане виду деятельности;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техническое подключение к инженерным коммуникациям;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приобретение нового оборудования в целях создания, и (или) развития производства товаров (работ, услуг), используемого по указанному в бизнес-плане виду деятельности </w:t>
            </w:r>
            <w:proofErr w:type="spellStart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расчета принимаются фактически произведенные затраты юридического лица (индивидуального предпринимателя) в год оказания поддержки и в 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предшествующий год, но не более 150 тыс. рублей.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Выплачивается единовременно, после заключения договора.</w:t>
            </w:r>
          </w:p>
        </w:tc>
      </w:tr>
      <w:tr w:rsidR="00704C72" w:rsidRPr="00150A0B" w:rsidTr="00E620A7">
        <w:trPr>
          <w:trHeight w:val="9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Субсидирование части затрат </w:t>
            </w:r>
            <w:proofErr w:type="spellStart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осуществляющих деятельность в сфере бытового обслуживания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действующие не менее 1 года с момента регистрации и осуществляющие основной вид деятельности &lt;**&gt; в сфере оказания бытовых услуг населению Куйбышевского района в соответствии с Общероссийским классификатором видов экономической деятельности ОК 029-2001 (ОКВЭД) (КДЕС Ред.2), а именно: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производство одежды по индивидуальному заказу населения;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резка, обработка и отделка камня для памятников;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изготовление готовых металлических изделий хозяйственного назначения по индивидуальному заказу населения;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деятельность специализированная в области дизайна;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5)деятельность в области фотографии;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ремонт компьютеров, предметов личного потребления и хозяйственно-бытового назначения;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деятельность парикмахерских и салонов красоты;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8)деятельность физкультурно-оздоровительная;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</w:t>
            </w:r>
            <w:r w:rsidRPr="00150A0B">
              <w:rPr>
                <w:rFonts w:ascii="Arial" w:eastAsia="Times New Roman" w:hAnsi="Arial" w:cs="Arial"/>
                <w:color w:val="363530"/>
                <w:sz w:val="24"/>
                <w:szCs w:val="24"/>
                <w:shd w:val="clear" w:color="auto" w:fill="F9F9F9"/>
                <w:lang w:eastAsia="ru-RU"/>
              </w:rPr>
              <w:t> 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shd w:val="clear" w:color="auto" w:fill="F9F9F9"/>
                <w:lang w:eastAsia="ru-RU"/>
              </w:rPr>
              <w:t>услуги по уходу за домашними животными, такие как содержание и дрессировка;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 деятельность прочих персональных услуг.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 отсутствие задолженности по налогам и сборам в бюджетную систему Российской Федерации, а также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 страхования и Территориальный фонд обязательного медицинского страхования Новосибирской области;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бюджетом бюджетной системы Российской Федерации;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соблюдение минимального размера заработной платы, установленного на территории Новосибирской области Региональным соглашением;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обеспечение безубыточности деятельности;              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Принятие </w:t>
            </w:r>
            <w:proofErr w:type="spellStart"/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обязательств: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 созданию новых рабочих мест в год оказания финансовой поддержки по сравнению с предшествующим годом &lt;***&gt;.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размере до 70% от фактически произведенных и документально подтвержденных затрат, но не более 150 000 рублей: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ведущих свою деятельность в сельских поселениях;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размере до 50% от фактически произведенных и документально подтвержденных затрат, но не более 150 000 рублей: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ведущих свою деятельность в городе.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Субсидированию подлежат затраты: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на приобретение основных средств и инструментов;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на 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аренду офисных и производственных помещений, земельных участков;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на оплату услуг подрядных организаций по </w:t>
            </w: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строительству и ремонту зданий (помещений), используемых </w:t>
            </w:r>
            <w:proofErr w:type="spellStart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своей основной деятельности;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расчета принимаются фактически произведенные затраты юридического лица (индивидуального предпринимателя)</w:t>
            </w: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год оказания финансовой поддержки и предшествующий год.</w:t>
            </w:r>
          </w:p>
          <w:p w:rsidR="00704C72" w:rsidRPr="00150A0B" w:rsidRDefault="00704C72" w:rsidP="00E620A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Выплачивается единовременно, после заключения договора.</w:t>
            </w:r>
          </w:p>
        </w:tc>
      </w:tr>
    </w:tbl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&lt;*&gt;Безубыточность определяется через показатель рентабельности реализованной продукции, рассчитываемый как: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прибыли к себестоимости товаров, продукции, работ, услуг, за предшествующий год, а также последний отчетный период текущего года - для юридических лиц, применяющих общую систему налогообложения;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чистого дохода (доход за минусом расходов и уплаты налогов) к расходам - для юридических лиц, применяющих упрощенную систему налогообложения или единый налог на вмененный доход, и индивидуальных предпринимателей, применяющих общую систему налогообложения.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признается безубыточной в случае положительного значения показателя рентабельности.</w:t>
      </w:r>
    </w:p>
    <w:p w:rsidR="00704C72" w:rsidRPr="00150A0B" w:rsidRDefault="00704C72" w:rsidP="00704C72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&lt;**&gt; Общероссийский классификатор видов экономической деятельности ОК 029-2014 (КДЕС Ред. 2) утвержден Приказом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Росстандарта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31.01.2014 N 14-ст, редакция от 07.10.2016.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&lt;***&gt; Учитывается только численность списочного состава (без внешних совместителей).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Применяемые сокращения: 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Субъект малого и среднего предпринимательства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4C72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04C72" w:rsidRPr="00150A0B" w:rsidSect="00704C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0E04" w:rsidRPr="00150A0B" w:rsidRDefault="00704C72" w:rsidP="00704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04C72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2 </w:t>
      </w:r>
    </w:p>
    <w:p w:rsidR="00D30E04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Порядку предоставления субсидий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грантов в форме субсидий,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 за счет средств бюджета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Куйбышевского </w:t>
      </w:r>
    </w:p>
    <w:p w:rsidR="007754C3" w:rsidRPr="00150A0B" w:rsidRDefault="00D30E04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="007754C3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704C72" w:rsidRPr="00150A0B" w:rsidRDefault="00704C72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16.11.2023 г. № </w:t>
      </w:r>
      <w:r w:rsidR="00EB406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134</w:t>
      </w:r>
    </w:p>
    <w:p w:rsidR="007754C3" w:rsidRPr="00150A0B" w:rsidRDefault="007754C3" w:rsidP="007754C3">
      <w:pPr>
        <w:spacing w:after="0" w:line="240" w:lineRule="auto"/>
        <w:ind w:left="4678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0E04" w:rsidRPr="00150A0B" w:rsidRDefault="00D30E04" w:rsidP="007754C3">
      <w:pPr>
        <w:spacing w:after="0" w:line="240" w:lineRule="auto"/>
        <w:ind w:left="5387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0E04" w:rsidRPr="00150A0B" w:rsidRDefault="007754C3" w:rsidP="007754C3">
      <w:pPr>
        <w:spacing w:after="0" w:line="240" w:lineRule="auto"/>
        <w:ind w:left="5387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 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0E04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ельсовета Куйбышевского </w:t>
      </w:r>
    </w:p>
    <w:p w:rsidR="00704C72" w:rsidRPr="00150A0B" w:rsidRDefault="00D30E04" w:rsidP="007754C3">
      <w:pPr>
        <w:spacing w:after="0" w:line="240" w:lineRule="auto"/>
        <w:ind w:left="5387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754C3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</w:t>
      </w:r>
    </w:p>
    <w:p w:rsidR="007754C3" w:rsidRPr="00150A0B" w:rsidRDefault="007754C3" w:rsidP="007754C3">
      <w:pPr>
        <w:spacing w:after="0" w:line="240" w:lineRule="auto"/>
        <w:ind w:left="5387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7754C3" w:rsidRPr="00150A0B" w:rsidRDefault="007754C3" w:rsidP="007754C3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___________________________________</w:t>
      </w:r>
    </w:p>
    <w:p w:rsidR="007754C3" w:rsidRPr="00150A0B" w:rsidRDefault="007754C3" w:rsidP="007754C3">
      <w:pPr>
        <w:spacing w:after="0" w:line="240" w:lineRule="auto"/>
        <w:ind w:left="4395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руководителя, наименование организации)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ЗАЯВКА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получение субсидий из бюджета </w:t>
      </w:r>
      <w:r w:rsidR="001E1528" w:rsidRPr="00150A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 Куйбышевского </w:t>
      </w:r>
      <w:r w:rsidR="001E1528"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района Новосибирской области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(телефон, факс, адрес электронной почты)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просит предоставить в 20_____ году финансовую поддержку в форме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(нужное указать)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сведения об организации (индивидуальном предпринимателе):</w:t>
      </w:r>
    </w:p>
    <w:p w:rsidR="007754C3" w:rsidRPr="00150A0B" w:rsidRDefault="007754C3" w:rsidP="00704C7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 Регистрационный номер 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7754C3" w:rsidRPr="00150A0B" w:rsidRDefault="007754C3" w:rsidP="00704C7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Дата регистрации 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7754C3" w:rsidRPr="00150A0B" w:rsidRDefault="007754C3" w:rsidP="00704C7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Место регистрации 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7754C3" w:rsidRPr="00150A0B" w:rsidRDefault="007754C3" w:rsidP="00704C7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Юридический адрес 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7754C3" w:rsidRPr="00150A0B" w:rsidRDefault="007754C3" w:rsidP="00704C7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Фактический адрес ____________________________________________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</w:p>
    <w:p w:rsidR="007754C3" w:rsidRPr="00150A0B" w:rsidRDefault="007754C3" w:rsidP="00704C7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ИНН _______________________________________________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7754C3" w:rsidRPr="00150A0B" w:rsidRDefault="007754C3" w:rsidP="00704C7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КПП ________________________________________________</w:t>
      </w:r>
      <w:r w:rsidR="00704C72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704C72" w:rsidRPr="00150A0B" w:rsidRDefault="00704C72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8.К</w:t>
      </w:r>
      <w:r w:rsidR="007754C3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оды </w:t>
      </w:r>
      <w:hyperlink r:id="rId16" w:history="1">
        <w:r w:rsidR="007754C3" w:rsidRPr="00150A0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ОКВЭД</w:t>
        </w:r>
      </w:hyperlink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14261" w:rsidRPr="00150A0B" w:rsidRDefault="00414261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Наименование основного вида деятельности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414261" w:rsidRPr="00150A0B" w:rsidRDefault="00414261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r w:rsidR="007754C3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 </w:t>
      </w:r>
      <w:hyperlink r:id="rId17" w:history="1">
        <w:r w:rsidR="007754C3" w:rsidRPr="00150A0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ОКТМО</w:t>
        </w:r>
      </w:hyperlink>
      <w:r w:rsidR="007754C3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Код ОКПО _____________________________________________________________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Номенклатура производимой продукции (работ, услуг) 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География поставок _____________________________________________________________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Осуществляет ли организация (индивидуальный предприниматель) следующие виды деятельности (если "да" - отметить знаком "v"):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┌─┐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└─┘ деятельность в сфере игорного бизнеса;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┌─┐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└─┘ деятельность по производству подакцизных товаров;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┌─┐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└─┘ деятельность по реализации подакцизных товаров;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┌─┐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└─┘ деятельность по добыче и реализации полезных ископаемых (за исключением общераспространенных полезных ископаемых).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Получала ли организация (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индивидуальный предприниматель) ф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инансовую поддержку по иным государственным или областным программам (если "да" - указать программу поддержки, мероприятие программы и дату получения поддержки) 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Находится ли организация (индивидуальный предприниматель) в стадии реорганизации/ликвидации (указать "да" или "нет") 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414261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Банковские реквизиты для оказания финансовой поддержки (в случае, если на момент подачи заявки расчетный счет открыт) 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Руководитель организации (индивидуальный предприниматель) дает свое согласие на обработку сведений/персональных данных, содержащихся в представленных документах, а 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публикацию (размещение) в информационно-телекоммуникационной сети «Интернет» сведений об участнике отбора, связанных с соответствующим отбором.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организации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(индивидуальный предприниматель)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(__________________________)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бухгалтер ____________________________________ (__________________________)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наличии)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 ____________ 20___ г.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представленных документов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5087"/>
        <w:gridCol w:w="3069"/>
      </w:tblGrid>
      <w:tr w:rsidR="007754C3" w:rsidRPr="00150A0B" w:rsidTr="007754C3">
        <w:trPr>
          <w:trHeight w:val="562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7754C3" w:rsidRPr="00150A0B" w:rsidTr="007754C3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54C3" w:rsidRPr="00150A0B" w:rsidTr="007754C3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подачи заявки: «____» __________________20___ г.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(индивидуальный предприниматель) _________ ____________ ____________</w:t>
      </w:r>
    </w:p>
    <w:p w:rsidR="007754C3" w:rsidRPr="00150A0B" w:rsidRDefault="00414261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7754C3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(подпись) (Ф.И.О.)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1528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</w:t>
      </w:r>
    </w:p>
    <w:p w:rsidR="001E1528" w:rsidRPr="00150A0B" w:rsidRDefault="001E1528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1528" w:rsidRPr="00150A0B" w:rsidRDefault="001E1528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1528" w:rsidRPr="00150A0B" w:rsidRDefault="001E1528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1528" w:rsidRPr="00150A0B" w:rsidRDefault="001E1528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3 к Порядку предоставления субсидий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грантов в форме субсидий,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 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Куйбышевского 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 области</w:t>
      </w:r>
    </w:p>
    <w:p w:rsidR="00414261" w:rsidRPr="00150A0B" w:rsidRDefault="00414261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16.11.2023 г. № 134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Документы, необходимые для предоставления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субсидии на компенсацию части затрат модернизацию (обновление) основных средств и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компенсацию части затрат </w:t>
      </w:r>
      <w:proofErr w:type="spellStart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осуществляющих деятельность в сфере бытового обслуживания</w:t>
      </w:r>
    </w:p>
    <w:p w:rsidR="007754C3" w:rsidRPr="00150A0B" w:rsidRDefault="007754C3" w:rsidP="007754C3">
      <w:pPr>
        <w:spacing w:before="2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1.Копия свидетельства о государственной регистрации организации (индивидуального предпринимателя), заверенная заявителем*.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Копия свидетельства о постановке на учет в налоговом органе, заверенная заявителем*.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Копии документов по финансово-хозяйственной деятельности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заверенные заявителем:</w:t>
      </w:r>
    </w:p>
    <w:p w:rsidR="007754C3" w:rsidRPr="00150A0B" w:rsidRDefault="007754C3" w:rsidP="007754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юридические лица 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7754C3" w:rsidRPr="00150A0B" w:rsidRDefault="007754C3" w:rsidP="007754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предприниматели, </w:t>
      </w:r>
      <w:r w:rsidRPr="00150A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крестьянские (фермерские) хозяйства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физические лица представляют налоговую декларацию за последний финансовый год с отметкой налогового органа;</w:t>
      </w:r>
    </w:p>
    <w:p w:rsidR="007754C3" w:rsidRPr="00150A0B" w:rsidRDefault="007754C3" w:rsidP="007754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применяющие патентную систему налогообложения, представляют патент на право применения патентной системы налогообложения.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Справка налогового органа об отсутствии у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hyperlink r:id="rId18" w:history="1">
        <w:r w:rsidRPr="00150A0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Справка-подтверждение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основного вида экономической деятельности (приложение N 2 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N 55) за последний финансовый год, подписанная заявителем.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Копии договоров купли-продажи (поставки) оборудования и актов приема-передачи оборудования, заверенные заявителем.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Копии документов, подтверждающих постановку на баланс приобретенного оборудования, заверенные заявителем.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Копии платежных документов, подтверждающих затраты на обновление основных средств и (или) приобретение оборотных средств, заверенные заявителем.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11.Таблица экономических показателей деятельности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зависимости от применяемой системы налогообложения (</w:t>
      </w:r>
      <w:hyperlink r:id="rId19" w:anchor="Par75" w:history="1">
        <w:r w:rsidRPr="00150A0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таблица №1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hyperlink r:id="rId20" w:anchor="Par171" w:history="1">
        <w:r w:rsidRPr="00150A0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таблица №2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Документы, необходимые для предоставления субсидии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компенсацию части затрат на реализацию бизнес-плана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предпринимательского проекта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Копия свидетельства о государственной регистрации организации (индивидуального предпринимателя), заверенная заявителем*.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Копия свидетельства о постановке на учет в налоговом органе, заверенная заявителем*.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Копии документов по финансово-хозяйственной деятельности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заверенные заявителем (при наличии):</w:t>
      </w:r>
    </w:p>
    <w:p w:rsidR="007754C3" w:rsidRPr="00150A0B" w:rsidRDefault="007754C3" w:rsidP="007754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юридические лица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7754C3" w:rsidRPr="00150A0B" w:rsidRDefault="007754C3" w:rsidP="007754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предприниматели, </w:t>
      </w:r>
      <w:r w:rsidRPr="00150A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крестьянские (фермерские) хозяйства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физические лица представляют налоговую декларацию за последний финансовый год с отметкой налогового органа;</w:t>
      </w:r>
    </w:p>
    <w:p w:rsidR="007754C3" w:rsidRPr="00150A0B" w:rsidRDefault="007754C3" w:rsidP="007754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Справка налогового органа об отсутствии у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поддержки)*.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Бизнес-план предпринимательского проекта.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8.Копии документов, подтверждающие расходы на реализацию предпринимательского проекта, заверенные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9.Таблица экономических показателей деятельности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зависимости от применяемой системы налогообложения (</w:t>
      </w:r>
      <w:hyperlink r:id="rId21" w:anchor="Par75" w:history="1">
        <w:r w:rsidRPr="00150A0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таблица №1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hyperlink r:id="rId22" w:anchor="Par171" w:history="1">
        <w:r w:rsidRPr="00150A0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таблица №2</w:t>
        </w:r>
      </w:hyperlink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7754C3" w:rsidRPr="00150A0B" w:rsidRDefault="007754C3" w:rsidP="007754C3">
      <w:pPr>
        <w:spacing w:before="2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68"/>
      <w:bookmarkEnd w:id="4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Указанный документ (информация) запрашивается администрацией 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Куйбышевского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в порядке межведомственного взаимодействия не позднее 5 рабочих дней после окончания срока приема заявок. При этом заявитель вправе представить указанный документ (информацию) в администрацию 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Куйбышевского 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по собственной инициативе.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Таблицы экономических показателей деятельности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для получения финансовой поддержки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Таблица 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75"/>
      <w:bookmarkEnd w:id="5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применяющего общую систему налогообложения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505"/>
        <w:gridCol w:w="2016"/>
        <w:gridCol w:w="1867"/>
        <w:gridCol w:w="1867"/>
      </w:tblGrid>
      <w:tr w:rsidR="007754C3" w:rsidRPr="00150A0B" w:rsidTr="007754C3"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7754C3" w:rsidRPr="00150A0B" w:rsidTr="007754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 год</w:t>
            </w:r>
          </w:p>
        </w:tc>
      </w:tr>
      <w:tr w:rsidR="007754C3" w:rsidRPr="00150A0B" w:rsidTr="007754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 последний отчетный период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 год (план)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Отгружено товаров собственного производства (выполнено работ, услуг собственными силами), тыс. руб.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Par104"/>
            <w:bookmarkEnd w:id="6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среднесписочного состава (численность работников по </w:t>
            </w:r>
            <w:hyperlink r:id="rId23" w:history="1">
              <w:r w:rsidRPr="00150A0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форме 4 – ФСС</w:t>
              </w:r>
            </w:hyperlink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без внешних совместителей)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rPr>
          <w:trHeight w:val="45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Par119"/>
            <w:bookmarkEnd w:id="7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состава, тыс. руб.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плата, руб. (</w:t>
            </w:r>
            <w:hyperlink r:id="rId24" w:anchor="Par119" w:history="1">
              <w:r w:rsidRPr="00150A0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п. 4</w:t>
              </w:r>
            </w:hyperlink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/ </w:t>
            </w:r>
            <w:hyperlink r:id="rId25" w:anchor="Par104" w:history="1">
              <w:r w:rsidRPr="00150A0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п. 3.1</w:t>
              </w:r>
            </w:hyperlink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/ кол-во месяцев)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 в основной капитал, всего, тыс. руб.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Уплачено налогов, всего, тыс. руб.</w:t>
            </w:r>
          </w:p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(НДФЛ)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организации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(индивидуальный предприниматель) __________ (_________________)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М.П.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наличии)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 ______________ 20___ г.</w:t>
      </w:r>
    </w:p>
    <w:p w:rsidR="007754C3" w:rsidRPr="00150A0B" w:rsidRDefault="007754C3" w:rsidP="007754C3">
      <w:pPr>
        <w:spacing w:before="2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Таблица 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ar171"/>
      <w:bookmarkEnd w:id="8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применяющего специальные налоговые режимы: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упрощенная система налогообложения, патентная система налогообложения, система налогообложения для сельскохозяйственных товаропроизводителей, </w:t>
      </w:r>
      <w:r w:rsidRPr="00150A0B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НПД – налог на профессиональный доход или </w:t>
      </w:r>
      <w:proofErr w:type="spellStart"/>
      <w:r w:rsidRPr="00150A0B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ru-RU"/>
        </w:rPr>
        <w:t>самозанятость</w:t>
      </w:r>
      <w:proofErr w:type="spellEnd"/>
      <w:r w:rsidRPr="00150A0B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 для ИП без работников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______________________________________________</w:t>
      </w:r>
    </w:p>
    <w:p w:rsidR="007754C3" w:rsidRPr="00150A0B" w:rsidRDefault="007754C3" w:rsidP="007754C3">
      <w:pPr>
        <w:spacing w:before="2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2606"/>
        <w:gridCol w:w="1986"/>
        <w:gridCol w:w="1839"/>
        <w:gridCol w:w="1839"/>
      </w:tblGrid>
      <w:tr w:rsidR="007754C3" w:rsidRPr="00150A0B" w:rsidTr="007754C3"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7754C3" w:rsidRPr="00150A0B" w:rsidTr="007754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 год</w:t>
            </w:r>
          </w:p>
        </w:tc>
      </w:tr>
      <w:tr w:rsidR="007754C3" w:rsidRPr="00150A0B" w:rsidTr="007754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 последний отчетный период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 год (план)</w:t>
            </w:r>
          </w:p>
        </w:tc>
      </w:tr>
      <w:tr w:rsidR="007754C3" w:rsidRPr="00150A0B" w:rsidTr="007754C3">
        <w:trPr>
          <w:trHeight w:val="57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Доход, тыс. рублей</w:t>
            </w:r>
          </w:p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Отгружено товаров собственного производства (выполнено работ, услуг собственными силами), тыс. руб.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Par202"/>
            <w:bookmarkEnd w:id="9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среднесписочного состава (численность работников по </w:t>
            </w:r>
            <w:hyperlink r:id="rId26" w:history="1">
              <w:r w:rsidRPr="00150A0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форме 4 - ФСС</w:t>
              </w:r>
            </w:hyperlink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без внешних совместителей)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Par217"/>
            <w:bookmarkEnd w:id="10"/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состава, тыс. руб.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hyperlink r:id="rId27" w:anchor="Par217" w:history="1">
              <w:r w:rsidRPr="00150A0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п. 4</w:t>
              </w:r>
            </w:hyperlink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/ </w:t>
            </w:r>
            <w:hyperlink r:id="rId28" w:anchor="Par202" w:history="1">
              <w:r w:rsidRPr="00150A0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п. 3.1</w:t>
              </w:r>
            </w:hyperlink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/ кол-во месяцев)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 в основной капитал, всего, тыс. руб.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Уплачено налогов, всего, тыс. руб.</w:t>
            </w:r>
          </w:p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(НДФЛ)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упрощенная система налогообложения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eastAsia="ru-RU"/>
              </w:rPr>
              <w:t xml:space="preserve">налог на профессиональный доход или </w:t>
            </w:r>
            <w:proofErr w:type="spellStart"/>
            <w:r w:rsidRPr="00150A0B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eastAsia="ru-RU"/>
              </w:rPr>
              <w:t>самозанятость</w:t>
            </w:r>
            <w:proofErr w:type="spellEnd"/>
            <w:r w:rsidRPr="00150A0B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eastAsia="ru-RU"/>
              </w:rPr>
              <w:t xml:space="preserve"> для ИП без работников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организации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(индивидуальный предприниматель) __________ (______________)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наличии)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 ______________ 20___ г.</w:t>
      </w:r>
    </w:p>
    <w:p w:rsidR="007754C3" w:rsidRPr="00150A0B" w:rsidRDefault="007754C3" w:rsidP="007754C3">
      <w:pPr>
        <w:spacing w:before="2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54C3" w:rsidRPr="00150A0B" w:rsidRDefault="007754C3" w:rsidP="007754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Бизнес-план проекта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Название проекта 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Наименование организации (Ф.И.О. индивидуального предпринимателя)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Суть проекта 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="00414261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Сметная стоимость проекта и источники финансирования проекта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Начало реализации предпринимательского проекта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Срок окупаемости инвестиционных затрат (затрат по смете)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Затраты на реализацию проекта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6161"/>
        <w:gridCol w:w="2144"/>
      </w:tblGrid>
      <w:tr w:rsidR="007754C3" w:rsidRPr="00150A0B" w:rsidTr="007754C3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 расходы</w:t>
            </w: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Планируемые расходы</w:t>
            </w: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54C3" w:rsidRPr="00150A0B" w:rsidTr="007754C3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Основной персонал, реализующий проект (с указанием должности, квалификации, опыта работы) _________________________________________________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754C3" w:rsidRPr="00150A0B" w:rsidRDefault="007754C3" w:rsidP="00414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Среднесписочная численность: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момент подачи конкурсной заявки __________________________________________</w:t>
      </w:r>
    </w:p>
    <w:p w:rsidR="007754C3" w:rsidRPr="00150A0B" w:rsidRDefault="007754C3" w:rsidP="0041426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на конец года __________________________________________________________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 представленных данных подтверждаю.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_______________ (_________________________)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наличии)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 ______________ 20___ г.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4142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B4068" w:rsidRPr="00150A0B" w:rsidRDefault="00EB4068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B4068" w:rsidRPr="00150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№ 4</w:t>
      </w:r>
    </w:p>
    <w:p w:rsidR="001E1528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предоставления субсидий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754C3" w:rsidRPr="00150A0B" w:rsidRDefault="001E1528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грантов в форме субсидий, 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 лицам (за исключением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субсидий государственным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(муниципальным) учреждениям),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предпринимателям,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 лицам - производителям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 работ, услуг за счет средств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 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414261" w:rsidRPr="00150A0B" w:rsidRDefault="00414261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16.11.2023 г. № 134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EB4068">
      <w:pPr>
        <w:spacing w:after="0" w:line="28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ar2043"/>
      <w:bookmarkEnd w:id="11"/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</w:t>
      </w:r>
    </w:p>
    <w:p w:rsidR="007754C3" w:rsidRPr="00150A0B" w:rsidRDefault="007754C3" w:rsidP="00EB4068">
      <w:pPr>
        <w:spacing w:after="244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заявок на получение субсидии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субъектами малого и среднего предпринимательства</w:t>
      </w:r>
    </w:p>
    <w:p w:rsidR="007754C3" w:rsidRPr="00150A0B" w:rsidRDefault="007754C3" w:rsidP="007754C3">
      <w:pPr>
        <w:spacing w:after="0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Настоящие Правила определяют порядок оценки заявок, поступивших от субъектов малого и среднего предпринимательства на получение субсидии в рамках действия муници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пальной программы «Развитие и поддержка малого и среднего предпринимательст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 в 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 Куйбышевском</w:t>
      </w:r>
      <w:r w:rsidR="001E152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 Новосибирской области на 202</w:t>
      </w:r>
      <w:r w:rsidR="00EB4068"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-2023 годы».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Конкурсные заявки, поступившие от организаций/предприятий и индивидуальных предпринимателей, оцениваются и рассматриваются раздельно.</w:t>
      </w:r>
    </w:p>
    <w:p w:rsidR="007754C3" w:rsidRPr="00150A0B" w:rsidRDefault="007754C3" w:rsidP="007754C3">
      <w:pPr>
        <w:spacing w:after="0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Конкурсные заявки делятся на две категории и рассматриваются среди участников внутри группы:</w:t>
      </w:r>
    </w:p>
    <w:p w:rsidR="007754C3" w:rsidRPr="00150A0B" w:rsidRDefault="007754C3" w:rsidP="007754C3">
      <w:pPr>
        <w:spacing w:after="0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Первая категория - заявки на оказание финансовой поддержки в форме предоставления субсидии начинающим субъектам малого и среднего предпринимательства (компенсация части затрат на реализацию бизнес-плана);</w:t>
      </w:r>
    </w:p>
    <w:p w:rsidR="007754C3" w:rsidRPr="00150A0B" w:rsidRDefault="007754C3" w:rsidP="007754C3">
      <w:pPr>
        <w:spacing w:after="0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Вторая категория - заявки на оказание финансовой поддержки за исключением финансовой поддержки начинающим субъектам малого и среднего предпринимательства.</w:t>
      </w:r>
    </w:p>
    <w:p w:rsidR="007754C3" w:rsidRPr="00150A0B" w:rsidRDefault="007754C3" w:rsidP="007754C3">
      <w:pPr>
        <w:spacing w:after="0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Комиссия оценивает и сопоставляет Конкурсные заявки по степени экономической эффективности и целесообразно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сти, по следующим критериям:</w:t>
      </w:r>
    </w:p>
    <w:p w:rsidR="007754C3" w:rsidRPr="00150A0B" w:rsidRDefault="007754C3" w:rsidP="007754C3">
      <w:pPr>
        <w:spacing w:after="0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864"/>
        <w:gridCol w:w="2352"/>
        <w:gridCol w:w="2183"/>
        <w:gridCol w:w="5703"/>
      </w:tblGrid>
      <w:tr w:rsidR="007754C3" w:rsidRPr="00150A0B" w:rsidTr="007754C3">
        <w:trPr>
          <w:trHeight w:val="5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EB4068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№</w:t>
            </w:r>
            <w:r w:rsidR="007754C3"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Обозначение критерия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Значимость критерия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754C3" w:rsidRPr="00150A0B" w:rsidTr="007754C3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754C3" w:rsidRPr="00150A0B" w:rsidTr="007754C3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Социально-экономическая деятельность </w:t>
            </w:r>
            <w:proofErr w:type="spellStart"/>
            <w:r w:rsidRPr="00150A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СМиСП</w:t>
            </w:r>
            <w:proofErr w:type="spellEnd"/>
            <w:r w:rsidRPr="00150A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217" w:line="326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Присвоение баллов осуществляется на основании суммы баллов по подкритериям с учётом их значимости, определяемой по формуле:</w:t>
            </w:r>
          </w:p>
          <w:p w:rsidR="007754C3" w:rsidRPr="00150A0B" w:rsidRDefault="007754C3" w:rsidP="007754C3">
            <w:pPr>
              <w:spacing w:after="214" w:line="280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K1=k1.1*0,35+ k1.2</w:t>
            </w:r>
            <w:r w:rsidRPr="00150A0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*0,3+</w:t>
            </w: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k1.3</w:t>
            </w:r>
            <w:r w:rsidRPr="00150A0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*0,2+</w:t>
            </w: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k1.4</w:t>
            </w:r>
            <w:r w:rsidRPr="00150A0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*0,15</w:t>
            </w: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k1.1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k1.2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4C3" w:rsidRPr="00150A0B" w:rsidTr="007754C3">
        <w:trPr>
          <w:trHeight w:val="6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осуществления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k1.3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рентабельности реализованной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k1.4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4C3" w:rsidRPr="00150A0B" w:rsidRDefault="007754C3" w:rsidP="00775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4C3" w:rsidRPr="00150A0B" w:rsidTr="0077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Налоговые поступления от </w:t>
            </w:r>
            <w:proofErr w:type="spellStart"/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СМиСП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54C3" w:rsidRPr="00150A0B" w:rsidRDefault="007754C3" w:rsidP="007754C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Присвоение баллов осуществ</w:t>
            </w: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ляется на основании сравнения абсолютных величин суммы налогов и сборов, поступивших в консолидированный бюджет за год, предшествующий году фи</w:t>
            </w:r>
            <w:r w:rsidRPr="0015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нансовой поддержки по данным предоставленным Участниками.</w:t>
            </w:r>
          </w:p>
        </w:tc>
      </w:tr>
    </w:tbl>
    <w:p w:rsidR="007754C3" w:rsidRPr="00150A0B" w:rsidRDefault="007754C3" w:rsidP="007754C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Присвоение баллов (от «1» до «5») по каждому критерию осуществляется отдельно, экспертным путем, по мере убывания абсолютных значений критериев: 5 баллов присваивается лучшему показателю по критерию, 1 балл - худшему.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равенства показателей по критерию, Конкурсным заявкам в отношении данного критерия при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сваиваются одинаковые баллы.</w:t>
      </w:r>
    </w:p>
    <w:p w:rsidR="007754C3" w:rsidRPr="00150A0B" w:rsidRDefault="007754C3" w:rsidP="007754C3">
      <w:pPr>
        <w:spacing w:after="217" w:line="32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   Итоговое значение Конкурсных заявок (сумма баллов) рассчитывается после суммирования баллов, набранных Конкурсными заявками по каждому из критериев с учётом их значимости, по следующей формуле:</w:t>
      </w:r>
    </w:p>
    <w:p w:rsidR="007754C3" w:rsidRPr="00150A0B" w:rsidRDefault="007754C3" w:rsidP="007754C3">
      <w:pPr>
        <w:spacing w:after="214" w:line="280" w:lineRule="atLeast"/>
        <w:ind w:left="204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150A0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bscript"/>
          <w:lang w:eastAsia="ru-RU"/>
        </w:rPr>
        <w:t>СБ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K1*0,45+ K2*0,55</w:t>
      </w:r>
    </w:p>
    <w:p w:rsidR="007754C3" w:rsidRPr="00150A0B" w:rsidRDefault="007754C3" w:rsidP="007754C3">
      <w:pPr>
        <w:spacing w:after="231" w:line="28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7754C3" w:rsidRPr="00150A0B" w:rsidRDefault="007754C3" w:rsidP="007754C3">
      <w:pPr>
        <w:spacing w:after="189" w:line="28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Исб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итоговая сумма баллов - общая оценка Заявки;</w:t>
      </w:r>
    </w:p>
    <w:p w:rsidR="007754C3" w:rsidRPr="00150A0B" w:rsidRDefault="007754C3" w:rsidP="007754C3">
      <w:pPr>
        <w:spacing w:after="180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K1 - набранный Конкурсной заявкой балл по критерию 1 «Социально- экономическая деятельность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7754C3" w:rsidRPr="00150A0B" w:rsidRDefault="007754C3" w:rsidP="007754C3">
      <w:pPr>
        <w:spacing w:after="176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0,45 - значимость критерия 1 «Социально-экономическая деятельность </w:t>
      </w:r>
      <w:proofErr w:type="spellStart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СМиСП</w:t>
      </w:r>
      <w:proofErr w:type="spellEnd"/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7754C3" w:rsidRPr="00150A0B" w:rsidRDefault="007754C3" w:rsidP="007754C3">
      <w:pPr>
        <w:spacing w:after="217" w:line="32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К2 - набранный Конкурсной заявкой балл по критерию 2 «Налоговые поступ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ления»;</w:t>
      </w:r>
    </w:p>
    <w:p w:rsidR="007754C3" w:rsidRPr="00150A0B" w:rsidRDefault="007754C3" w:rsidP="007754C3">
      <w:pPr>
        <w:spacing w:after="179" w:line="28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0,55 - значимость критерия 2 «Налоговые поступления».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На основании результатов оценки и сопоставления конкурсных зая</w:t>
      </w: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вок Комиссия коллегиально принимает решение об оказании финансовой поддержки участникам отбора, в объеме пропорциональному количеству набранных баллов исходя из имеющегося объема бюджетных средств с учетом условий предоставления субсидии по форме поддержки, но не более суммы, заявленной участником отбора.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4068" w:rsidRPr="00150A0B" w:rsidRDefault="00EB4068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B4068" w:rsidRPr="00150A0B" w:rsidSect="00EB40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left="4962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754C3" w:rsidRPr="00150A0B" w:rsidRDefault="007754C3" w:rsidP="007754C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4C3" w:rsidRPr="00150A0B" w:rsidRDefault="007754C3" w:rsidP="007754C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bookmarkEnd w:id="0"/>
    <w:p w:rsidR="008E2CF4" w:rsidRPr="00150A0B" w:rsidRDefault="008E2CF4">
      <w:pPr>
        <w:rPr>
          <w:rFonts w:ascii="Arial" w:hAnsi="Arial" w:cs="Arial"/>
          <w:sz w:val="24"/>
          <w:szCs w:val="24"/>
        </w:rPr>
      </w:pPr>
    </w:p>
    <w:sectPr w:rsidR="008E2CF4" w:rsidRPr="0015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C"/>
    <w:multiLevelType w:val="multilevel"/>
    <w:tmpl w:val="0CBC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B07724"/>
    <w:multiLevelType w:val="multilevel"/>
    <w:tmpl w:val="FAE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75"/>
    <w:rsid w:val="00030775"/>
    <w:rsid w:val="00150A0B"/>
    <w:rsid w:val="00172812"/>
    <w:rsid w:val="001E1528"/>
    <w:rsid w:val="001F0D51"/>
    <w:rsid w:val="00414261"/>
    <w:rsid w:val="006D140C"/>
    <w:rsid w:val="00704C72"/>
    <w:rsid w:val="007754C3"/>
    <w:rsid w:val="008C3CCA"/>
    <w:rsid w:val="008E2CF4"/>
    <w:rsid w:val="00D30E04"/>
    <w:rsid w:val="00E52D55"/>
    <w:rsid w:val="00E64330"/>
    <w:rsid w:val="00EB4068"/>
    <w:rsid w:val="00E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6CAC4-0FDA-4543-8587-C85CF14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54C3"/>
  </w:style>
  <w:style w:type="paragraph" w:styleId="a3">
    <w:name w:val="Normal (Web)"/>
    <w:basedOn w:val="a"/>
    <w:uiPriority w:val="99"/>
    <w:semiHidden/>
    <w:unhideWhenUsed/>
    <w:rsid w:val="007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4C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54C3"/>
    <w:rPr>
      <w:color w:val="800080"/>
      <w:u w:val="single"/>
    </w:rPr>
  </w:style>
  <w:style w:type="character" w:customStyle="1" w:styleId="10">
    <w:name w:val="Гиперссылка1"/>
    <w:basedOn w:val="a0"/>
    <w:rsid w:val="007754C3"/>
  </w:style>
  <w:style w:type="character" w:customStyle="1" w:styleId="fontstyle42">
    <w:name w:val="fontstyle42"/>
    <w:basedOn w:val="a0"/>
    <w:rsid w:val="007754C3"/>
  </w:style>
  <w:style w:type="paragraph" w:customStyle="1" w:styleId="consplusnormal">
    <w:name w:val="consplusnormal"/>
    <w:basedOn w:val="a"/>
    <w:rsid w:val="007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7754C3"/>
  </w:style>
  <w:style w:type="paragraph" w:customStyle="1" w:styleId="22">
    <w:name w:val="22"/>
    <w:basedOn w:val="a"/>
    <w:rsid w:val="007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7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7754C3"/>
  </w:style>
  <w:style w:type="character" w:customStyle="1" w:styleId="a20">
    <w:name w:val="a2"/>
    <w:basedOn w:val="a0"/>
    <w:rsid w:val="007754C3"/>
  </w:style>
  <w:style w:type="character" w:customStyle="1" w:styleId="2115pt">
    <w:name w:val="2115pt"/>
    <w:basedOn w:val="a0"/>
    <w:rsid w:val="007754C3"/>
  </w:style>
  <w:style w:type="paragraph" w:customStyle="1" w:styleId="40">
    <w:name w:val="40"/>
    <w:basedOn w:val="a"/>
    <w:rsid w:val="007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4pt">
    <w:name w:val="414pt"/>
    <w:basedOn w:val="a0"/>
    <w:rsid w:val="007754C3"/>
  </w:style>
  <w:style w:type="character" w:customStyle="1" w:styleId="212pt0pt">
    <w:name w:val="212pt0pt"/>
    <w:basedOn w:val="a0"/>
    <w:rsid w:val="007754C3"/>
  </w:style>
  <w:style w:type="character" w:customStyle="1" w:styleId="23">
    <w:name w:val="23"/>
    <w:basedOn w:val="a0"/>
    <w:rsid w:val="007754C3"/>
  </w:style>
  <w:style w:type="paragraph" w:customStyle="1" w:styleId="12">
    <w:name w:val="Верхний колонтитул1"/>
    <w:basedOn w:val="a"/>
    <w:rsid w:val="007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7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9E2D475-EA4D-4A1E-AFC9-3352CD26146B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portal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19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8904</Words>
  <Characters>50755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2023-11-16T03:27:00Z</cp:lastPrinted>
  <dcterms:created xsi:type="dcterms:W3CDTF">2023-11-15T11:06:00Z</dcterms:created>
  <dcterms:modified xsi:type="dcterms:W3CDTF">2023-11-23T10:42:00Z</dcterms:modified>
</cp:coreProperties>
</file>