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9A5FC9" w:rsidRDefault="006644E9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rFonts w:ascii="Arial" w:hAnsi="Arial"/>
          <w:spacing w:val="-27"/>
          <w:position w:val="1"/>
          <w:sz w:val="28"/>
          <w:szCs w:val="28"/>
        </w:rPr>
        <w:t>№ 1.1</w:t>
      </w:r>
      <w:r w:rsidR="009A5FC9">
        <w:rPr>
          <w:rFonts w:ascii="Arial" w:hAnsi="Arial"/>
          <w:spacing w:val="-27"/>
          <w:position w:val="1"/>
          <w:sz w:val="28"/>
          <w:szCs w:val="28"/>
        </w:rPr>
        <w:t xml:space="preserve">                              </w:t>
      </w:r>
    </w:p>
    <w:p w:rsidR="008E2CF4" w:rsidRPr="00C97AD8" w:rsidRDefault="006644E9" w:rsidP="006644E9">
      <w:pPr>
        <w:ind w:left="-426" w:firstLine="426"/>
        <w:jc w:val="center"/>
        <w:rPr>
          <w:sz w:val="32"/>
          <w:szCs w:val="32"/>
        </w:rPr>
      </w:pPr>
      <w:r>
        <w:rPr>
          <w:sz w:val="32"/>
          <w:szCs w:val="32"/>
        </w:rPr>
        <w:t>01</w:t>
      </w:r>
      <w:r w:rsidR="00C97AD8" w:rsidRPr="00C97AD8">
        <w:rPr>
          <w:sz w:val="32"/>
          <w:szCs w:val="32"/>
        </w:rPr>
        <w:t>.03.2021года</w:t>
      </w: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АДМИНИСТРАЦИЯ</w:t>
      </w:r>
    </w:p>
    <w:p w:rsidR="00A86A2A" w:rsidRPr="006876D7" w:rsidRDefault="00A86A2A" w:rsidP="00A86A2A">
      <w:pPr>
        <w:jc w:val="center"/>
        <w:rPr>
          <w:b/>
        </w:rPr>
      </w:pPr>
      <w:r>
        <w:rPr>
          <w:b/>
        </w:rPr>
        <w:t>ОКТЯБРЬСКОГО</w:t>
      </w:r>
      <w:r w:rsidRPr="006876D7">
        <w:rPr>
          <w:b/>
        </w:rPr>
        <w:t xml:space="preserve"> СЕЛЬСОВЕТА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КУЙБЫШЕВСКОГО МУНИЦИПАЛЬНОГО РАЙОНА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A86A2A" w:rsidRPr="006876D7" w:rsidRDefault="00A86A2A" w:rsidP="00A86A2A">
      <w:pPr>
        <w:jc w:val="center"/>
        <w:rPr>
          <w:b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b/>
          <w:sz w:val="22"/>
          <w:szCs w:val="22"/>
          <w:lang w:eastAsia="en-US"/>
        </w:rPr>
      </w:pPr>
      <w:r w:rsidRPr="006644E9">
        <w:rPr>
          <w:rFonts w:eastAsia="Calibri"/>
          <w:b/>
          <w:sz w:val="22"/>
          <w:szCs w:val="22"/>
          <w:lang w:eastAsia="en-US"/>
        </w:rPr>
        <w:t>ПОСТАНОВЛЕНИЕ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01.03.2021  № 12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с. Нагорное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Об организации пропуска паводковых вод на территории Октябрьского  сельсовета Куйбышевского района Новосибирской области в 2020 году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644E9">
        <w:rPr>
          <w:rFonts w:eastAsia="Calibri"/>
          <w:sz w:val="28"/>
          <w:szCs w:val="28"/>
          <w:lang w:eastAsia="en-US"/>
        </w:rPr>
        <w:t xml:space="preserve">   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   В соответствии со статьей 11 Федерального закона от 21.12.1994  № 68-ФЗ «О защите населения и территории  от чрезвычайных ситуаций  природного и техногенного характера», Законом Новосибирской области от 13.12.2006 № 63-ОЗ  «О защите населения и территории Новосибирской области от чрезвычайных ситуаций межмуниципального и регионального характера», распоряжения администрации Куйбышевского муниципального  района «Об организации пропуска паводковых вод на территории Куйбышевского муниципального  района Новосибирской области в 2021 году» № 55-р от 29.01.2021 года,  в  целях  снижения риска возникновения  чрезвычайных ситуаций, связанных  с весенним половодьем и уменьшения последствий при их возникновении, обеспечения защиты  населения и объектов жизнеобеспечения от весеннего паводка на территории  Октябрьского сельсовета </w:t>
      </w:r>
    </w:p>
    <w:p w:rsidR="006644E9" w:rsidRPr="006644E9" w:rsidRDefault="006644E9" w:rsidP="006644E9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ПОСТАНОВЛЯЕТ: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 1.  Утвердить состав  противопаводковой  комиссии  по предупреждению и ликвидации  чрезвычайных ситуаций во время паводка (приложение №1).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2. Утвердить план мероприятий по предупреждению чрезвычайных ситуаций в период весеннего паводка (приложение № 2)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3.  Утвердить  состав сил и средств, привлекаемых для выполнения 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противопаводковых мероприятий, проведения аварийно- восстановительных работ в период весеннего половодья в 2021 году   (приложение №3). 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4. Утвердить пункты временного размещения эвакуируемого 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населения  при ЧС природного и техногенного характера (приложение № 4).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5.  Контроль над исполнением данного постановления оставляю за  собой.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Глава  Октябрьского сельсовета                                          А.Д. Бурдыко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  <w:sectPr w:rsidR="006644E9" w:rsidRPr="006644E9">
          <w:pgSz w:w="11906" w:h="16838"/>
          <w:pgMar w:top="567" w:right="851" w:bottom="567" w:left="1701" w:header="709" w:footer="709" w:gutter="0"/>
          <w:cols w:space="720"/>
        </w:sectPr>
      </w:pP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Приложение № 1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к постановлению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от 01.03.2021 г. № 12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Состав противопаводковой комиссии Октябрьского сельсовета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75"/>
        <w:gridCol w:w="2675"/>
        <w:gridCol w:w="1631"/>
        <w:gridCol w:w="2168"/>
      </w:tblGrid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Фамилия, имя,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Должность и место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Служебный телефон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адрес и №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дом. тел.</w:t>
            </w: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Председатель комиссии-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Бурдыко Анатолий Дмитриевич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Глава  Октябрьского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96-146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г. Куйбышев, ул. Бородина, д. 36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сот.тел. 89138968258</w:t>
            </w: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Зам. председателя комиссии -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Лесников Сергей Егорович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Директор МБУ Октябрьского сельсовета «Авангард»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51-115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с. Нагорное,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ул. Новая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д. 22 кв. 2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сот.тел.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89130197608</w:t>
            </w: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Крышталева Лариса Эдвардовна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Директор  МКУК Октябрьский КДЦ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24-102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г. Куйбышев, 10-1-30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тел. 89139038181</w:t>
            </w: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Кравченко Роман Алексеевич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Заведующий ветеринарным участком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с. Нагорное, ул. Полевая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д. 14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тел. 89137247869</w:t>
            </w: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Грошевая Мария Викторовна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Специалист по социальной работе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с. Нагорное,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ул. Омская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д. 16 кв. 1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сот.тел.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89134799834</w:t>
            </w:r>
          </w:p>
        </w:tc>
      </w:tr>
      <w:tr w:rsidR="006644E9" w:rsidRPr="006644E9" w:rsidTr="004B7E4B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Цыбульская Анжелика Александровна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Специалист Октябрьского сельсовета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96-127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Г. Куйбышев Учебный городок общ. 1 ком. 227а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сот.тел: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89137329137</w:t>
            </w:r>
          </w:p>
        </w:tc>
      </w:tr>
    </w:tbl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  Приложение № 2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к постановлению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от 01.03.2021г. № 12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План мероприятий по смягчению рисков и реагированию на чрезвычайные ситуации в период весеннего половодья на  территории Октябрьского сельсовета в  2021г.</w:t>
      </w:r>
    </w:p>
    <w:tbl>
      <w:tblPr>
        <w:tblpPr w:leftFromText="180" w:rightFromText="180" w:vertAnchor="text" w:horzAnchor="page" w:tblpX="1093" w:tblpY="910"/>
        <w:tblW w:w="54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499"/>
        <w:gridCol w:w="2137"/>
        <w:gridCol w:w="2741"/>
      </w:tblGrid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№№ п/п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сроки исполнения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Отв. исполнители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Определение состава сил и средств, привлекаемых на ликвидацию ЧС при паводке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до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20.03.2021 г.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противопаводковой комиссии 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Бурдыко А.Д.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Подготовка техники, предназначенной для работы в условиях паводка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до 20.03.2021 г.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Директор МБУ Октябрьского сельсовета «Авангард»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Лесников С.Е.   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Создание аварийной бригады  для ведения аварийно-восстановительных работ и выполнения мероприятий  по предупреждению затопления сельских объектов и населения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до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01.04.2021 г.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Директор МБУ Октябрьского сельсовета «Авангард»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Лесников С.Е.    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Контроль за состоянием телефонной связи, автомобильного сообщения, электроснабжения и наличием запасов продовольственных товаров и товаров первой необходимости  в торговой сети и медикаментов в учреждениях здравоохранения  и аптечной сети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в случае возникновения ЧС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противопаводковой комиссии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Бурдыко А.Д.,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зам. председателя комиссии,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директор МКУК Октябрьский КДЦ Крышталева Л.Э.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Организация оповещения населения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в случае возникновения ЧС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председатель противопаводковой комиссии  Бурдыко А.Д.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Информирование населения о порядке  эвакуации при возникновении ЧС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в случае возникновения ЧС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противопаводковой комиссии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Бурдыко А.Д.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Организация   проведения обследований  дорог,  водопропускных труб,  принять меры по их очистке, ремонту и дополнительному укреплению, а также меры, обеспечивающие  безаварийный пропуск паводковых вод через  искусственные сооружения на автомобильных дорогах;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До 01.04.2021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Директор МБУ Октябрьского сельсовета «Авангард» 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Лесников С.Е.    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Активизировать работу с населением по очистке и благоустройству территории населенных пунктов от снега и мусора в паводковый период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До 20.04.2021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Председатель административной комиссии Октябрьского сельсовета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Грошевая М.В., специалисты администрации</w:t>
            </w:r>
          </w:p>
        </w:tc>
      </w:tr>
      <w:tr w:rsidR="006644E9" w:rsidRPr="006644E9" w:rsidTr="004B7E4B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  <w:sectPr w:rsidR="006644E9" w:rsidRPr="006644E9">
          <w:pgSz w:w="11906" w:h="16838"/>
          <w:pgMar w:top="1134" w:right="851" w:bottom="1134" w:left="1701" w:header="709" w:footer="709" w:gutter="0"/>
          <w:cols w:space="720"/>
        </w:sect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lastRenderedPageBreak/>
        <w:t xml:space="preserve">Приложение № 3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к постановлению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от 01.03.2021 г. № 12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Состав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сил и средств Октябрьского сельсовета, привлекаемых для выполнения противопаводковых мероприятий,  проведения спасательных и аварийно –восстановительных работ в период весеннего половодья в 2021 году</w:t>
      </w: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2031"/>
        <w:gridCol w:w="1870"/>
        <w:gridCol w:w="1489"/>
        <w:gridCol w:w="1098"/>
        <w:gridCol w:w="1033"/>
        <w:gridCol w:w="1141"/>
      </w:tblGrid>
      <w:tr w:rsidR="006644E9" w:rsidRPr="006644E9" w:rsidTr="004B7E4B">
        <w:trPr>
          <w:trHeight w:val="2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Ф.,И.,О руководителя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рабочий телефон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состав сил и средств (техника)</w:t>
            </w:r>
          </w:p>
        </w:tc>
      </w:tr>
      <w:tr w:rsidR="006644E9" w:rsidRPr="006644E9" w:rsidTr="004B7E4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УАЗ Патриот 438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АС машина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МТЗ -80 с плугом, лопатой</w:t>
            </w:r>
          </w:p>
        </w:tc>
      </w:tr>
      <w:tr w:rsidR="006644E9" w:rsidRPr="006644E9" w:rsidTr="004B7E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Администрация Октябрьского сельсовета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Бурдыко А.Д.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96-146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644E9" w:rsidRPr="006644E9" w:rsidTr="004B7E4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МБУ Октябрьского сельсовета «Авангард»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Лесников С.Е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51-115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val="en-US"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Приложение № 4 к постановлению </w:t>
      </w:r>
    </w:p>
    <w:p w:rsidR="006644E9" w:rsidRPr="006644E9" w:rsidRDefault="006644E9" w:rsidP="006644E9">
      <w:pPr>
        <w:widowControl/>
        <w:autoSpaceDE/>
        <w:autoSpaceDN/>
        <w:adjustRightInd/>
        <w:jc w:val="right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 xml:space="preserve"> от 01.03.2021 г. № 12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p w:rsidR="006644E9" w:rsidRPr="006644E9" w:rsidRDefault="006644E9" w:rsidP="006644E9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6644E9">
        <w:rPr>
          <w:rFonts w:eastAsia="Calibri"/>
          <w:sz w:val="22"/>
          <w:szCs w:val="22"/>
          <w:lang w:eastAsia="en-US"/>
        </w:rPr>
        <w:t>Пункты временного размещения  эвакуируемого населения  Октябрьского сельсовета  при ЧС природного и техногенного характера</w:t>
      </w:r>
    </w:p>
    <w:p w:rsidR="006644E9" w:rsidRPr="006644E9" w:rsidRDefault="006644E9" w:rsidP="006644E9">
      <w:pPr>
        <w:widowControl/>
        <w:autoSpaceDE/>
        <w:autoSpaceDN/>
        <w:adjustRightInd/>
        <w:rPr>
          <w:rFonts w:eastAsia="Calibri"/>
          <w:sz w:val="22"/>
          <w:szCs w:val="22"/>
          <w:lang w:eastAsia="en-US"/>
        </w:rPr>
      </w:pP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1134"/>
        <w:gridCol w:w="1134"/>
        <w:gridCol w:w="993"/>
        <w:gridCol w:w="850"/>
        <w:gridCol w:w="992"/>
        <w:gridCol w:w="1134"/>
        <w:gridCol w:w="851"/>
        <w:gridCol w:w="850"/>
        <w:gridCol w:w="1277"/>
      </w:tblGrid>
      <w:tr w:rsidR="006644E9" w:rsidRPr="006644E9" w:rsidTr="006644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База развертывания ПВР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Вместимость,чел.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Тип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Отопление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Водоснабжение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Туалеты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Наличие резервн.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источника энерго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обесп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Место приготов пищи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Вместимость мест для приема пищи (за 1 смену)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Мед.</w:t>
            </w:r>
          </w:p>
          <w:p w:rsidR="006644E9" w:rsidRPr="006644E9" w:rsidRDefault="006644E9" w:rsidP="006644E9">
            <w:pPr>
              <w:widowControl/>
              <w:autoSpaceDE/>
              <w:autoSpaceDN/>
              <w:adjustRightInd/>
              <w:ind w:left="-199" w:firstLine="199"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пункт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6644E9">
              <w:rPr>
                <w:rFonts w:eastAsia="Calibri"/>
                <w:lang w:eastAsia="en-US"/>
              </w:rPr>
              <w:t>Кол-во привлекаемого автотранспорт</w:t>
            </w:r>
          </w:p>
        </w:tc>
      </w:tr>
      <w:tr w:rsidR="006644E9" w:rsidRPr="006644E9" w:rsidTr="006644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6644E9" w:rsidRPr="006644E9" w:rsidTr="006644E9">
        <w:tc>
          <w:tcPr>
            <w:tcW w:w="114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b/>
                <w:sz w:val="22"/>
                <w:szCs w:val="22"/>
                <w:lang w:eastAsia="en-US"/>
              </w:rPr>
              <w:t>с.  Нагорное</w:t>
            </w:r>
          </w:p>
        </w:tc>
      </w:tr>
      <w:tr w:rsidR="006644E9" w:rsidRPr="006644E9" w:rsidTr="006644E9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МКУК Октябрьский КДЦ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 этаж кирпич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центральное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холодная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теплые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МБОУ Октябрьская СОШ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 xml:space="preserve"> ФАП с. Нагорное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E9" w:rsidRPr="006644E9" w:rsidRDefault="006644E9" w:rsidP="006644E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44E9">
              <w:rPr>
                <w:rFonts w:eastAsia="Calibri"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A86A2A" w:rsidRPr="006644E9" w:rsidRDefault="00A86A2A" w:rsidP="00A86A2A">
      <w:pPr>
        <w:ind w:firstLine="540"/>
        <w:jc w:val="both"/>
        <w:rPr>
          <w:sz w:val="22"/>
          <w:szCs w:val="22"/>
        </w:rPr>
      </w:pPr>
    </w:p>
    <w:p w:rsidR="00A86A2A" w:rsidRPr="006644E9" w:rsidRDefault="00A86A2A" w:rsidP="00A86A2A">
      <w:pPr>
        <w:ind w:firstLine="540"/>
        <w:jc w:val="both"/>
        <w:rPr>
          <w:sz w:val="22"/>
          <w:szCs w:val="22"/>
        </w:rPr>
      </w:pPr>
    </w:p>
    <w:p w:rsidR="00A86A2A" w:rsidRPr="006644E9" w:rsidRDefault="00A86A2A" w:rsidP="00A86A2A">
      <w:pPr>
        <w:pBdr>
          <w:top w:val="single" w:sz="6" w:space="0" w:color="auto"/>
        </w:pBdr>
        <w:spacing w:before="100" w:after="100"/>
        <w:jc w:val="both"/>
        <w:rPr>
          <w:sz w:val="22"/>
          <w:szCs w:val="22"/>
        </w:rPr>
      </w:pPr>
    </w:p>
    <w:p w:rsidR="00A86A2A" w:rsidRPr="006644E9" w:rsidRDefault="00A86A2A" w:rsidP="00A86A2A">
      <w:pPr>
        <w:rPr>
          <w:sz w:val="22"/>
          <w:szCs w:val="22"/>
        </w:rPr>
      </w:pPr>
    </w:p>
    <w:p w:rsidR="00A86A2A" w:rsidRPr="006644E9" w:rsidRDefault="00A86A2A" w:rsidP="00A86A2A">
      <w:pPr>
        <w:rPr>
          <w:sz w:val="22"/>
          <w:szCs w:val="22"/>
        </w:rPr>
      </w:pPr>
    </w:p>
    <w:p w:rsidR="00C97AD8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172812"/>
    <w:rsid w:val="006644E9"/>
    <w:rsid w:val="006D0970"/>
    <w:rsid w:val="008E2CF4"/>
    <w:rsid w:val="009A5FC9"/>
    <w:rsid w:val="00A86A2A"/>
    <w:rsid w:val="00C97AD8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2021-03-02T08:05:00Z</dcterms:created>
  <dcterms:modified xsi:type="dcterms:W3CDTF">2021-03-12T04:56:00Z</dcterms:modified>
</cp:coreProperties>
</file>