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село  Нагорное                                                                                                    Администрация  Октябрьского  сельсовета</w:t>
      </w:r>
    </w:p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Куйбышевского района                                                                              Куйбышевского  муниципального района</w:t>
      </w:r>
    </w:p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Новосибирской области                                                                               Новосибирской области</w:t>
      </w:r>
    </w:p>
    <w:p w:rsidR="009A5FC9" w:rsidRDefault="009A5FC9" w:rsidP="005D52A7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9A5FC9" w:rsidRPr="008279A1" w:rsidRDefault="006667D1" w:rsidP="009A5FC9">
      <w:pPr>
        <w:shd w:val="clear" w:color="auto" w:fill="FFFFFF"/>
        <w:spacing w:before="134" w:line="746" w:lineRule="exact"/>
        <w:ind w:left="118"/>
        <w:jc w:val="center"/>
        <w:rPr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10</w:t>
      </w:r>
      <w:r w:rsidR="009A5FC9" w:rsidRPr="008279A1">
        <w:rPr>
          <w:spacing w:val="-27"/>
          <w:position w:val="1"/>
          <w:sz w:val="28"/>
          <w:szCs w:val="28"/>
        </w:rPr>
        <w:t xml:space="preserve">                 </w:t>
      </w:r>
    </w:p>
    <w:p w:rsidR="008E2CF4" w:rsidRPr="00634D55" w:rsidRDefault="006667D1" w:rsidP="00C97AD8">
      <w:pPr>
        <w:jc w:val="center"/>
        <w:rPr>
          <w:sz w:val="24"/>
          <w:szCs w:val="24"/>
        </w:rPr>
      </w:pPr>
      <w:r>
        <w:rPr>
          <w:sz w:val="24"/>
          <w:szCs w:val="24"/>
        </w:rPr>
        <w:t>17.05</w:t>
      </w:r>
      <w:r w:rsidR="00C97AD8" w:rsidRPr="00634D55">
        <w:rPr>
          <w:sz w:val="24"/>
          <w:szCs w:val="24"/>
        </w:rPr>
        <w:t>.2021года</w:t>
      </w:r>
    </w:p>
    <w:p w:rsidR="00634D55" w:rsidRPr="00634D55" w:rsidRDefault="00634D55" w:rsidP="00634D55">
      <w:pPr>
        <w:keepNext/>
        <w:widowControl/>
        <w:autoSpaceDE/>
        <w:autoSpaceDN/>
        <w:adjustRightInd/>
        <w:jc w:val="center"/>
        <w:outlineLvl w:val="0"/>
        <w:rPr>
          <w:b/>
          <w:color w:val="000000"/>
          <w:sz w:val="24"/>
          <w:szCs w:val="24"/>
        </w:rPr>
      </w:pP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 xml:space="preserve">АДМИНИСТРАЦИЯ 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ОКТЯБРЬСКОГО СЕЛЬСОВЕТА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 xml:space="preserve">КУЙБЫШЕВСКОГО 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МУНИЦИПАЛЬНОГО РАЙОНА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НОВОСИБИРСКОЙ ОБЛАСТИ</w:t>
      </w:r>
    </w:p>
    <w:p w:rsidR="00634D55" w:rsidRPr="00634D55" w:rsidRDefault="00634D55" w:rsidP="00634D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34D55">
        <w:rPr>
          <w:b/>
          <w:sz w:val="24"/>
          <w:szCs w:val="24"/>
        </w:rPr>
        <w:t>с. Нагорное</w:t>
      </w:r>
    </w:p>
    <w:p w:rsidR="00AB3CCD" w:rsidRPr="00AB3CCD" w:rsidRDefault="00AB3CCD" w:rsidP="00AB3CC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B3CCD">
        <w:rPr>
          <w:b/>
          <w:sz w:val="24"/>
          <w:szCs w:val="24"/>
        </w:rPr>
        <w:t>ПОСТАНОВЛЕНИЕ</w:t>
      </w:r>
    </w:p>
    <w:p w:rsidR="00AB3CCD" w:rsidRPr="00AB3CCD" w:rsidRDefault="00AB3CCD" w:rsidP="00AB3CCD">
      <w:pPr>
        <w:widowControl/>
        <w:autoSpaceDE/>
        <w:autoSpaceDN/>
        <w:adjustRightInd/>
        <w:jc w:val="center"/>
      </w:pPr>
    </w:p>
    <w:p w:rsidR="00AB3CCD" w:rsidRPr="00AB3CCD" w:rsidRDefault="00AB3CCD" w:rsidP="00AB3CC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B3CCD">
        <w:rPr>
          <w:sz w:val="28"/>
          <w:szCs w:val="28"/>
        </w:rPr>
        <w:t>от 14.05.2021  № 54</w:t>
      </w:r>
    </w:p>
    <w:p w:rsidR="00AB3CCD" w:rsidRPr="00AB3CCD" w:rsidRDefault="00AB3CCD" w:rsidP="00AB3CCD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AB3CCD" w:rsidRPr="00AB3CCD" w:rsidRDefault="00AB3CCD" w:rsidP="00AB3CCD">
      <w:pPr>
        <w:widowControl/>
        <w:autoSpaceDE/>
        <w:autoSpaceDN/>
        <w:adjustRightInd/>
        <w:spacing w:after="160" w:line="259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B3CCD">
        <w:rPr>
          <w:rFonts w:ascii="Arial" w:hAnsi="Arial" w:cs="Arial"/>
          <w:b/>
          <w:sz w:val="24"/>
          <w:szCs w:val="24"/>
        </w:rPr>
        <w:t xml:space="preserve">О внесении измений  в постановление администрации Октябрьского сельсовета Куйбышевского района Новосибирской области от </w:t>
      </w:r>
      <w:r w:rsidRPr="00AB3CCD">
        <w:rPr>
          <w:rFonts w:ascii="Arial" w:hAnsi="Arial" w:cs="Arial"/>
          <w:b/>
          <w:color w:val="000000"/>
          <w:sz w:val="24"/>
          <w:szCs w:val="24"/>
        </w:rPr>
        <w:t>28.12.2020 № 159</w:t>
      </w:r>
    </w:p>
    <w:p w:rsidR="00AB3CCD" w:rsidRPr="00AB3CCD" w:rsidRDefault="00AB3CCD" w:rsidP="00AB3CC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B3CCD">
        <w:rPr>
          <w:rFonts w:ascii="Arial" w:hAnsi="Arial" w:cs="Arial"/>
          <w:sz w:val="24"/>
          <w:szCs w:val="24"/>
        </w:rPr>
        <w:t xml:space="preserve">Администрация Октябрьского сельсовета Куйбышевского муниципального района </w:t>
      </w:r>
    </w:p>
    <w:p w:rsidR="00AB3CCD" w:rsidRPr="00AB3CCD" w:rsidRDefault="00AB3CCD" w:rsidP="00AB3CCD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AB3CCD">
        <w:rPr>
          <w:rFonts w:ascii="Arial" w:hAnsi="Arial" w:cs="Arial"/>
          <w:b/>
          <w:sz w:val="24"/>
          <w:szCs w:val="24"/>
        </w:rPr>
        <w:t>ПОСТАНОВЛЯЕТ:</w:t>
      </w:r>
    </w:p>
    <w:p w:rsidR="00AB3CCD" w:rsidRPr="00AB3CCD" w:rsidRDefault="00AB3CCD" w:rsidP="00AB3CCD">
      <w:pPr>
        <w:autoSpaceDE/>
        <w:autoSpaceDN/>
        <w:adjustRightInd/>
        <w:spacing w:line="317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B3CCD">
        <w:rPr>
          <w:rFonts w:ascii="Arial" w:hAnsi="Arial" w:cs="Arial"/>
          <w:color w:val="000000"/>
          <w:sz w:val="24"/>
          <w:szCs w:val="24"/>
          <w:lang w:bidi="ru-RU"/>
        </w:rPr>
        <w:t xml:space="preserve">  Внести в Постановление «Об утверждении Административного регламента по заключению договора бесплатной передачи в собственность граждан занимаемого ими жилого помещения в муниципальном жилищном фонде» от 28.12.2020 №159 следующие изменения:</w:t>
      </w:r>
    </w:p>
    <w:p w:rsidR="00AB3CCD" w:rsidRPr="00AB3CCD" w:rsidRDefault="00AB3CCD" w:rsidP="00AB3CCD">
      <w:pPr>
        <w:autoSpaceDE/>
        <w:autoSpaceDN/>
        <w:adjustRightInd/>
        <w:spacing w:line="317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B3CCD">
        <w:rPr>
          <w:rFonts w:ascii="Arial" w:hAnsi="Arial" w:cs="Arial"/>
          <w:color w:val="000000"/>
          <w:sz w:val="24"/>
          <w:szCs w:val="24"/>
          <w:lang w:bidi="ru-RU"/>
        </w:rPr>
        <w:t xml:space="preserve"> 1. Из п.п.2.6.2 изключить слова «выписка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ордера»</w:t>
      </w:r>
    </w:p>
    <w:p w:rsidR="00AB3CCD" w:rsidRPr="00AB3CCD" w:rsidRDefault="00AB3CCD" w:rsidP="00AB3CCD">
      <w:pPr>
        <w:widowControl/>
        <w:shd w:val="clear" w:color="auto" w:fill="FFFFFF"/>
        <w:autoSpaceDE/>
        <w:autoSpaceDN/>
        <w:adjustRightInd/>
        <w:ind w:left="720"/>
        <w:rPr>
          <w:rFonts w:ascii="Arial" w:eastAsia="Calibri" w:hAnsi="Arial" w:cs="Arial"/>
          <w:sz w:val="24"/>
          <w:szCs w:val="24"/>
          <w:lang w:eastAsia="en-US"/>
        </w:rPr>
      </w:pPr>
      <w:r w:rsidRPr="00AB3CC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B3CCD">
        <w:rPr>
          <w:rFonts w:ascii="Arial" w:eastAsia="Calibri" w:hAnsi="Arial" w:cs="Arial"/>
          <w:sz w:val="24"/>
          <w:szCs w:val="24"/>
          <w:lang w:eastAsia="en-US"/>
        </w:rPr>
        <w:t xml:space="preserve"> 2. Опубликовать данное постановление в бюллетене органов местного самоуправления «Сельский вестник» и на официальном сайте </w:t>
      </w:r>
      <w:r w:rsidRPr="00AB3CCD">
        <w:rPr>
          <w:rFonts w:ascii="Arial" w:hAnsi="Arial" w:cs="Arial"/>
          <w:sz w:val="24"/>
          <w:szCs w:val="24"/>
          <w:shd w:val="clear" w:color="auto" w:fill="FFFFFF"/>
        </w:rPr>
        <w:t>Октябрьского</w:t>
      </w:r>
      <w:r w:rsidRPr="00AB3CCD">
        <w:rPr>
          <w:rFonts w:ascii="Arial" w:eastAsia="Calibri" w:hAnsi="Arial" w:cs="Arial"/>
          <w:sz w:val="24"/>
          <w:szCs w:val="24"/>
          <w:lang w:eastAsia="en-US"/>
        </w:rPr>
        <w:t xml:space="preserve"> сельсовета;</w:t>
      </w:r>
    </w:p>
    <w:p w:rsidR="00AB3CCD" w:rsidRPr="00AB3CCD" w:rsidRDefault="00AB3CCD" w:rsidP="00AB3CCD">
      <w:pPr>
        <w:widowControl/>
        <w:shd w:val="clear" w:color="auto" w:fill="FFFFFF"/>
        <w:autoSpaceDE/>
        <w:autoSpaceDN/>
        <w:adjustRightInd/>
        <w:ind w:left="720"/>
        <w:rPr>
          <w:rFonts w:ascii="Arial" w:eastAsia="Calibri" w:hAnsi="Arial" w:cs="Arial"/>
          <w:sz w:val="24"/>
          <w:szCs w:val="24"/>
        </w:rPr>
      </w:pPr>
      <w:r w:rsidRPr="00AB3CCD">
        <w:rPr>
          <w:rFonts w:ascii="Arial" w:eastAsia="Calibri" w:hAnsi="Arial" w:cs="Arial"/>
          <w:sz w:val="24"/>
          <w:szCs w:val="24"/>
          <w:lang w:eastAsia="en-US"/>
        </w:rPr>
        <w:t xml:space="preserve">  3.  Контроль за исполнением постановления оставляю за собой.</w:t>
      </w:r>
    </w:p>
    <w:p w:rsidR="00AB3CCD" w:rsidRPr="00AB3CCD" w:rsidRDefault="00AB3CCD" w:rsidP="00AB3CC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AB3CCD" w:rsidRDefault="00AB3CCD" w:rsidP="00AB3CC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B3CCD">
        <w:rPr>
          <w:rFonts w:ascii="Arial" w:hAnsi="Arial" w:cs="Arial"/>
          <w:sz w:val="24"/>
          <w:szCs w:val="24"/>
        </w:rPr>
        <w:t xml:space="preserve">Глава Октябрьского  сельсовета                                                       А.Д. Бурдыко                                      </w:t>
      </w:r>
    </w:p>
    <w:p w:rsidR="00AB3CCD" w:rsidRDefault="00AB3CCD" w:rsidP="00AB3CC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B3CCD" w:rsidRDefault="00AB3CCD" w:rsidP="00AB3CC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B3CCD" w:rsidRDefault="00AB3CCD" w:rsidP="00AB3CC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97AD8" w:rsidRPr="00AB3CCD" w:rsidRDefault="00C97AD8" w:rsidP="00AB3CCD">
      <w:pPr>
        <w:widowControl/>
        <w:autoSpaceDE/>
        <w:autoSpaceDN/>
        <w:adjustRightInd/>
        <w:rPr>
          <w:rFonts w:ascii="Arial" w:hAnsi="Arial" w:cs="Arial"/>
        </w:rPr>
      </w:pPr>
      <w:r w:rsidRPr="00AB3CCD">
        <w:rPr>
          <w:spacing w:val="-3"/>
        </w:rPr>
        <w:t xml:space="preserve">председатель                                 </w:t>
      </w:r>
      <w:r w:rsidR="00AB3CCD">
        <w:rPr>
          <w:spacing w:val="-3"/>
        </w:rPr>
        <w:t xml:space="preserve">                </w:t>
      </w:r>
      <w:r w:rsidRPr="00AB3CCD">
        <w:rPr>
          <w:spacing w:val="-3"/>
        </w:rPr>
        <w:t xml:space="preserve">адрес издателя с.Нагорное,                </w:t>
      </w:r>
      <w:r w:rsidRPr="00AB3CCD">
        <w:t xml:space="preserve">тираж </w:t>
      </w:r>
      <w:r w:rsidRPr="00AB3CCD">
        <w:rPr>
          <w:spacing w:val="-3"/>
        </w:rPr>
        <w:t>70   экземпляров</w:t>
      </w:r>
    </w:p>
    <w:p w:rsidR="00AB3CCD" w:rsidRPr="00AB3CCD" w:rsidRDefault="00C97AD8" w:rsidP="00C97AD8">
      <w:pPr>
        <w:shd w:val="clear" w:color="auto" w:fill="FFFFFF"/>
        <w:spacing w:before="2" w:line="250" w:lineRule="exact"/>
        <w:rPr>
          <w:spacing w:val="-1"/>
        </w:rPr>
      </w:pPr>
      <w:r w:rsidRPr="00AB3CCD">
        <w:rPr>
          <w:spacing w:val="-3"/>
        </w:rPr>
        <w:t xml:space="preserve">редакционного </w:t>
      </w:r>
      <w:r w:rsidRPr="00AB3CCD">
        <w:rPr>
          <w:spacing w:val="-1"/>
        </w:rPr>
        <w:t xml:space="preserve">совета  </w:t>
      </w:r>
      <w:bookmarkStart w:id="0" w:name="_GoBack"/>
      <w:bookmarkEnd w:id="0"/>
      <w:r w:rsidRPr="00AB3CCD">
        <w:rPr>
          <w:spacing w:val="-1"/>
        </w:rPr>
        <w:t xml:space="preserve"> </w:t>
      </w:r>
      <w:r w:rsidR="00AB3CCD">
        <w:rPr>
          <w:spacing w:val="-1"/>
        </w:rPr>
        <w:t>А.Д.Бурдыко</w:t>
      </w:r>
      <w:r w:rsidRPr="00AB3CCD">
        <w:rPr>
          <w:spacing w:val="-1"/>
        </w:rPr>
        <w:t xml:space="preserve">               </w:t>
      </w:r>
      <w:r w:rsidRPr="00AB3CCD">
        <w:rPr>
          <w:spacing w:val="-2"/>
        </w:rPr>
        <w:t>ул.Омская, 32</w:t>
      </w:r>
    </w:p>
    <w:p w:rsidR="00C97AD8" w:rsidRPr="00AB3CCD" w:rsidRDefault="00C97AD8" w:rsidP="00C97AD8">
      <w:pPr>
        <w:shd w:val="clear" w:color="auto" w:fill="FFFFFF"/>
        <w:spacing w:before="2" w:line="250" w:lineRule="exact"/>
        <w:rPr>
          <w:spacing w:val="-1"/>
        </w:rPr>
      </w:pP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FE13D6"/>
    <w:multiLevelType w:val="multilevel"/>
    <w:tmpl w:val="63E23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2F0F87"/>
    <w:multiLevelType w:val="multilevel"/>
    <w:tmpl w:val="D43E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538A7"/>
    <w:multiLevelType w:val="multilevel"/>
    <w:tmpl w:val="5DE81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2C0C0A50"/>
    <w:multiLevelType w:val="multilevel"/>
    <w:tmpl w:val="91D05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2F1A72"/>
    <w:multiLevelType w:val="multilevel"/>
    <w:tmpl w:val="7690E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D1F00"/>
    <w:multiLevelType w:val="multilevel"/>
    <w:tmpl w:val="0EFC5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20D72"/>
    <w:multiLevelType w:val="hybridMultilevel"/>
    <w:tmpl w:val="F72E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17AA9"/>
    <w:multiLevelType w:val="multilevel"/>
    <w:tmpl w:val="11D0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A0BB7"/>
    <w:multiLevelType w:val="multilevel"/>
    <w:tmpl w:val="57F6D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19"/>
  </w:num>
  <w:num w:numId="11">
    <w:abstractNumId w:val="20"/>
  </w:num>
  <w:num w:numId="12">
    <w:abstractNumId w:val="13"/>
  </w:num>
  <w:num w:numId="13">
    <w:abstractNumId w:val="4"/>
  </w:num>
  <w:num w:numId="14">
    <w:abstractNumId w:val="12"/>
  </w:num>
  <w:num w:numId="15">
    <w:abstractNumId w:val="18"/>
  </w:num>
  <w:num w:numId="16">
    <w:abstractNumId w:val="11"/>
  </w:num>
  <w:num w:numId="17">
    <w:abstractNumId w:val="2"/>
  </w:num>
  <w:num w:numId="18">
    <w:abstractNumId w:val="16"/>
  </w:num>
  <w:num w:numId="19">
    <w:abstractNumId w:val="1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172812"/>
    <w:rsid w:val="00294834"/>
    <w:rsid w:val="00327BD6"/>
    <w:rsid w:val="003352EC"/>
    <w:rsid w:val="003D2361"/>
    <w:rsid w:val="00446F49"/>
    <w:rsid w:val="00526A2B"/>
    <w:rsid w:val="00535BF4"/>
    <w:rsid w:val="005D52A7"/>
    <w:rsid w:val="00634D55"/>
    <w:rsid w:val="006667D1"/>
    <w:rsid w:val="006D0970"/>
    <w:rsid w:val="006E222B"/>
    <w:rsid w:val="008279A1"/>
    <w:rsid w:val="008E2CF4"/>
    <w:rsid w:val="009A5FC9"/>
    <w:rsid w:val="00A86A2A"/>
    <w:rsid w:val="00AB3CCD"/>
    <w:rsid w:val="00B519C7"/>
    <w:rsid w:val="00C97AD8"/>
    <w:rsid w:val="00E6345A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dcterms:created xsi:type="dcterms:W3CDTF">2021-03-02T08:05:00Z</dcterms:created>
  <dcterms:modified xsi:type="dcterms:W3CDTF">2021-05-17T08:17:00Z</dcterms:modified>
</cp:coreProperties>
</file>