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048C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 w:rsidRPr="00971E78">
        <w:rPr>
          <w:spacing w:val="-27"/>
          <w:position w:val="1"/>
          <w:sz w:val="28"/>
          <w:szCs w:val="28"/>
        </w:rPr>
        <w:t xml:space="preserve">село  Нагорное </w:t>
      </w: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Администрация  </w:t>
      </w:r>
    </w:p>
    <w:p w:rsidR="009A5FC9" w:rsidRPr="00971E78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>Октябрьского  сельсовета</w:t>
      </w:r>
    </w:p>
    <w:p w:rsidR="007D048C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Куйбышевского района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 xml:space="preserve"> Куйбышевского</w:t>
      </w:r>
    </w:p>
    <w:p w:rsidR="009A5FC9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муниципального </w:t>
      </w:r>
      <w:r w:rsidR="009A5FC9">
        <w:rPr>
          <w:spacing w:val="-27"/>
          <w:position w:val="1"/>
          <w:sz w:val="28"/>
          <w:szCs w:val="28"/>
        </w:rPr>
        <w:t xml:space="preserve"> района</w:t>
      </w:r>
      <w:r>
        <w:rPr>
          <w:spacing w:val="-27"/>
          <w:position w:val="1"/>
          <w:sz w:val="28"/>
          <w:szCs w:val="28"/>
        </w:rPr>
        <w:t xml:space="preserve"> </w:t>
      </w:r>
      <w:r w:rsidR="009A5FC9" w:rsidRPr="00971E78">
        <w:rPr>
          <w:spacing w:val="-27"/>
          <w:position w:val="1"/>
          <w:sz w:val="28"/>
          <w:szCs w:val="28"/>
        </w:rPr>
        <w:t>Новосибирской области</w:t>
      </w:r>
      <w:r w:rsidR="009A5FC9">
        <w:rPr>
          <w:spacing w:val="-27"/>
          <w:position w:val="1"/>
          <w:sz w:val="28"/>
          <w:szCs w:val="28"/>
        </w:rPr>
        <w:t xml:space="preserve">                                                                               Новосибирской области </w:t>
      </w:r>
    </w:p>
    <w:p w:rsidR="009A5FC9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7D048C" w:rsidRDefault="007D048C" w:rsidP="007D048C">
      <w:pPr>
        <w:shd w:val="clear" w:color="auto" w:fill="FFFFFF"/>
        <w:jc w:val="center"/>
        <w:rPr>
          <w:spacing w:val="-27"/>
          <w:position w:val="1"/>
          <w:sz w:val="28"/>
          <w:szCs w:val="28"/>
        </w:rPr>
      </w:pPr>
    </w:p>
    <w:p w:rsidR="00327EDA" w:rsidRDefault="009A5FC9" w:rsidP="00327EDA">
      <w:pPr>
        <w:shd w:val="clear" w:color="auto" w:fill="FFFFFF"/>
        <w:spacing w:before="134" w:line="746" w:lineRule="exact"/>
        <w:jc w:val="center"/>
        <w:rPr>
          <w:rFonts w:ascii="Arial" w:hAnsi="Arial"/>
          <w:spacing w:val="-27"/>
          <w:position w:val="1"/>
          <w:sz w:val="76"/>
          <w:szCs w:val="76"/>
        </w:rPr>
      </w:pPr>
      <w:r>
        <w:rPr>
          <w:rFonts w:ascii="Arial" w:hAnsi="Arial"/>
          <w:spacing w:val="-27"/>
          <w:position w:val="1"/>
          <w:sz w:val="76"/>
          <w:szCs w:val="76"/>
        </w:rPr>
        <w:t>Сельский</w:t>
      </w:r>
      <w:r>
        <w:rPr>
          <w:rFonts w:ascii="Arial" w:hAnsi="Arial" w:cs="Arial"/>
          <w:spacing w:val="-27"/>
          <w:position w:val="1"/>
          <w:sz w:val="76"/>
          <w:szCs w:val="76"/>
        </w:rPr>
        <w:t xml:space="preserve"> </w:t>
      </w:r>
      <w:r>
        <w:rPr>
          <w:rFonts w:ascii="Arial" w:hAnsi="Arial"/>
          <w:spacing w:val="-27"/>
          <w:position w:val="1"/>
          <w:sz w:val="76"/>
          <w:szCs w:val="76"/>
        </w:rPr>
        <w:t>вестник</w:t>
      </w:r>
    </w:p>
    <w:p w:rsidR="007D048C" w:rsidRPr="00327EDA" w:rsidRDefault="00FE0DDC" w:rsidP="00327EDA">
      <w:pPr>
        <w:shd w:val="clear" w:color="auto" w:fill="FFFFFF"/>
        <w:spacing w:before="134" w:line="746" w:lineRule="exact"/>
        <w:jc w:val="center"/>
        <w:rPr>
          <w:rFonts w:ascii="Arial" w:hAnsi="Arial"/>
          <w:spacing w:val="-27"/>
          <w:position w:val="1"/>
          <w:sz w:val="76"/>
          <w:szCs w:val="76"/>
        </w:rPr>
      </w:pPr>
      <w:r>
        <w:rPr>
          <w:spacing w:val="-27"/>
          <w:position w:val="1"/>
          <w:sz w:val="28"/>
          <w:szCs w:val="28"/>
        </w:rPr>
        <w:t>№  10</w:t>
      </w:r>
    </w:p>
    <w:p w:rsidR="00416F5B" w:rsidRPr="001E7CE3" w:rsidRDefault="005F5D81" w:rsidP="001E7CE3">
      <w:pPr>
        <w:widowControl/>
        <w:autoSpaceDE/>
        <w:autoSpaceDN/>
        <w:adjustRightInd/>
        <w:jc w:val="center"/>
        <w:rPr>
          <w:rFonts w:eastAsia="Calibri"/>
          <w:b/>
          <w:bCs/>
          <w:spacing w:val="-1"/>
          <w:sz w:val="28"/>
          <w:szCs w:val="28"/>
          <w:lang w:eastAsia="en-US"/>
        </w:rPr>
      </w:pPr>
      <w:r>
        <w:rPr>
          <w:rFonts w:eastAsia="Calibri"/>
          <w:bCs/>
          <w:spacing w:val="-1"/>
          <w:sz w:val="28"/>
          <w:szCs w:val="28"/>
          <w:lang w:eastAsia="en-US"/>
        </w:rPr>
        <w:t>1</w:t>
      </w:r>
      <w:r w:rsidR="00E53C17">
        <w:rPr>
          <w:rFonts w:eastAsia="Calibri"/>
          <w:bCs/>
          <w:spacing w:val="-1"/>
          <w:sz w:val="28"/>
          <w:szCs w:val="28"/>
          <w:lang w:eastAsia="en-US"/>
        </w:rPr>
        <w:t>5.03</w:t>
      </w:r>
      <w:r w:rsidR="001A689D">
        <w:rPr>
          <w:rFonts w:eastAsia="Calibri"/>
          <w:bCs/>
          <w:spacing w:val="-1"/>
          <w:sz w:val="28"/>
          <w:szCs w:val="28"/>
          <w:lang w:eastAsia="en-US"/>
        </w:rPr>
        <w:t>.2022</w:t>
      </w:r>
      <w:r w:rsidR="001E7CE3">
        <w:rPr>
          <w:rFonts w:eastAsia="Calibri"/>
          <w:b/>
          <w:bCs/>
          <w:spacing w:val="-1"/>
          <w:sz w:val="28"/>
          <w:szCs w:val="28"/>
          <w:lang w:eastAsia="en-US"/>
        </w:rPr>
        <w:t xml:space="preserve">    </w:t>
      </w:r>
    </w:p>
    <w:p w:rsidR="005F5D81" w:rsidRDefault="005F5D81" w:rsidP="005F5D81">
      <w:pPr>
        <w:jc w:val="both"/>
        <w:rPr>
          <w:b/>
          <w:i/>
          <w:iCs/>
          <w:caps/>
          <w:color w:val="000000"/>
          <w:sz w:val="28"/>
          <w:szCs w:val="28"/>
        </w:rPr>
      </w:pPr>
    </w:p>
    <w:p w:rsidR="005F5D81" w:rsidRDefault="005F5D81" w:rsidP="005F5D81">
      <w:pPr>
        <w:jc w:val="center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АДМИНИСТРАЦИЯ </w:t>
      </w:r>
    </w:p>
    <w:p w:rsidR="005F5D81" w:rsidRDefault="005F5D81" w:rsidP="005F5D81">
      <w:pPr>
        <w:jc w:val="center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ОКТЯБРЬСКОГО СЕЛЬСОВЕТА</w:t>
      </w:r>
    </w:p>
    <w:p w:rsidR="005F5D81" w:rsidRDefault="005F5D81" w:rsidP="005F5D81">
      <w:pPr>
        <w:jc w:val="center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КУЙБЫШЕВСКОГО </w:t>
      </w:r>
    </w:p>
    <w:p w:rsidR="005F5D81" w:rsidRDefault="005F5D81" w:rsidP="005F5D81">
      <w:pPr>
        <w:jc w:val="center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МУНИЦИПАЛЬНОГО РАЙОНА</w:t>
      </w:r>
    </w:p>
    <w:p w:rsidR="005F5D81" w:rsidRDefault="005F5D81" w:rsidP="005F5D81">
      <w:pPr>
        <w:jc w:val="center"/>
        <w:rPr>
          <w:bCs/>
          <w:sz w:val="28"/>
          <w:szCs w:val="28"/>
        </w:rPr>
      </w:pPr>
      <w:r>
        <w:rPr>
          <w:iCs/>
          <w:color w:val="000000"/>
          <w:sz w:val="28"/>
          <w:szCs w:val="28"/>
        </w:rPr>
        <w:t>НОВОСИБИРСКОЙ ОБЛАСТИ</w:t>
      </w:r>
    </w:p>
    <w:p w:rsidR="005F5D81" w:rsidRDefault="005F5D81" w:rsidP="005F5D81">
      <w:pPr>
        <w:jc w:val="center"/>
        <w:rPr>
          <w:bCs/>
          <w:sz w:val="28"/>
          <w:szCs w:val="28"/>
        </w:rPr>
      </w:pPr>
    </w:p>
    <w:p w:rsidR="005F5D81" w:rsidRDefault="005F5D81" w:rsidP="005F5D81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ПОСТАНОВЛЕНИЕ</w:t>
      </w:r>
    </w:p>
    <w:p w:rsidR="005F5D81" w:rsidRDefault="005F5D81" w:rsidP="005F5D81">
      <w:pPr>
        <w:jc w:val="center"/>
        <w:rPr>
          <w:rFonts w:ascii="Calibri" w:hAnsi="Calibri" w:cs="Calibri"/>
          <w:sz w:val="22"/>
          <w:szCs w:val="22"/>
        </w:rPr>
      </w:pPr>
      <w:r>
        <w:rPr>
          <w:bCs/>
          <w:sz w:val="28"/>
          <w:szCs w:val="28"/>
        </w:rPr>
        <w:t>с. Нагорное</w:t>
      </w:r>
    </w:p>
    <w:p w:rsidR="005F5D81" w:rsidRDefault="005F5D81" w:rsidP="005F5D81">
      <w:pPr>
        <w:jc w:val="center"/>
        <w:rPr>
          <w:b/>
          <w:bCs/>
          <w:sz w:val="28"/>
          <w:szCs w:val="28"/>
        </w:rPr>
      </w:pPr>
    </w:p>
    <w:p w:rsidR="005F5D81" w:rsidRPr="005F5D81" w:rsidRDefault="005F5D81" w:rsidP="005F5D81">
      <w:pPr>
        <w:rPr>
          <w:rFonts w:ascii="Calibri" w:hAnsi="Calibri" w:cs="Calibri"/>
          <w:sz w:val="22"/>
          <w:szCs w:val="22"/>
        </w:rPr>
      </w:pPr>
      <w:r>
        <w:rPr>
          <w:sz w:val="28"/>
          <w:szCs w:val="28"/>
        </w:rPr>
        <w:t xml:space="preserve">  от 15.03.2022 г.                                                                         № 42</w:t>
      </w:r>
      <w:r w:rsidRPr="005F5D81">
        <w:rPr>
          <w:sz w:val="28"/>
          <w:szCs w:val="28"/>
        </w:rPr>
        <w:t>/1</w:t>
      </w:r>
    </w:p>
    <w:p w:rsidR="005F5D81" w:rsidRDefault="005F5D81" w:rsidP="005F5D8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F5D81" w:rsidRDefault="005F5D81" w:rsidP="005F5D8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F5D81" w:rsidRDefault="005F5D81" w:rsidP="005F5D8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 проведении противопожарной пропаганды на территории Октябрьского сельсовета Куйбышевского муниципального района Новосибирской области</w:t>
      </w:r>
    </w:p>
    <w:p w:rsidR="005F5D81" w:rsidRDefault="005F5D81" w:rsidP="005F5D8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F5D81" w:rsidRDefault="005F5D81" w:rsidP="005F5D81">
      <w:pPr>
        <w:pStyle w:val="ConsPlusTitle"/>
        <w:jc w:val="both"/>
        <w:rPr>
          <w:b w:val="0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с Федеральными законами от 21.12.1994 </w:t>
      </w:r>
      <w:hyperlink r:id="rId8" w:history="1">
        <w:r>
          <w:rPr>
            <w:rStyle w:val="af9"/>
            <w:rFonts w:ascii="Times New Roman" w:hAnsi="Times New Roman" w:cs="Times New Roman"/>
            <w:b w:val="0"/>
            <w:sz w:val="28"/>
            <w:szCs w:val="28"/>
          </w:rPr>
          <w:t>№ 69-ФЗ</w:t>
        </w:r>
      </w:hyperlink>
      <w:r>
        <w:rPr>
          <w:rFonts w:ascii="Times New Roman" w:hAnsi="Times New Roman" w:cs="Times New Roman"/>
          <w:b w:val="0"/>
          <w:sz w:val="28"/>
          <w:szCs w:val="28"/>
        </w:rPr>
        <w:t xml:space="preserve"> «О пожарной безопасности», от 06.10.2003 </w:t>
      </w:r>
      <w:hyperlink r:id="rId9" w:history="1">
        <w:r>
          <w:rPr>
            <w:rStyle w:val="af9"/>
            <w:rFonts w:ascii="Times New Roman" w:hAnsi="Times New Roman" w:cs="Times New Roman"/>
            <w:b w:val="0"/>
            <w:sz w:val="28"/>
            <w:szCs w:val="28"/>
          </w:rPr>
          <w:t>№ 131-ФЗ</w:t>
        </w:r>
      </w:hyperlink>
      <w:r>
        <w:rPr>
          <w:rFonts w:ascii="Times New Roman" w:hAnsi="Times New Roman" w:cs="Times New Roman"/>
          <w:b w:val="0"/>
          <w:sz w:val="28"/>
          <w:szCs w:val="28"/>
        </w:rPr>
        <w:t xml:space="preserve"> «Об общих принципах организации местного самоуправления в Российской Федерации», в целях реализации полномочий администрации Октябрьского сельсовета Куйбышевского муниципального района по проведению противопожарной пропаганды, руководствуясь Уставом Октябрьского сельсовета Куйбышевского муниципального района Новосибирской области, администрация Октябрьского сельсовета Куйбышевского муниципального района </w:t>
      </w:r>
      <w:r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постановляет:</w:t>
      </w:r>
    </w:p>
    <w:p w:rsidR="005F5D81" w:rsidRDefault="005F5D81" w:rsidP="005F5D81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1. Утвердить прилагаемый </w:t>
      </w:r>
      <w:hyperlink r:id="rId10" w:anchor="P42" w:history="1">
        <w:r>
          <w:rPr>
            <w:rStyle w:val="af9"/>
            <w:rFonts w:ascii="Times New Roman" w:hAnsi="Times New Roman" w:cs="Times New Roman"/>
            <w:color w:val="000000"/>
            <w:sz w:val="28"/>
            <w:szCs w:val="28"/>
          </w:rPr>
          <w:t>П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>орядок</w:t>
      </w:r>
      <w:r>
        <w:rPr>
          <w:rFonts w:ascii="Times New Roman" w:hAnsi="Times New Roman" w:cs="Times New Roman"/>
          <w:sz w:val="28"/>
          <w:szCs w:val="28"/>
        </w:rPr>
        <w:t xml:space="preserve"> проведения противопожарной пропаганды на территории Октябрьского сельсовета куйбышевского муниципального района Новосибирской области (приложение).</w:t>
      </w:r>
    </w:p>
    <w:p w:rsidR="005F5D81" w:rsidRDefault="005F5D81" w:rsidP="005F5D81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2. Специалисту администрации Октябрьского сельсовета куйбышевского муниципального района Новосибирской области Цыбульской </w:t>
      </w:r>
      <w:r>
        <w:rPr>
          <w:rFonts w:ascii="Times New Roman" w:hAnsi="Times New Roman" w:cs="Times New Roman"/>
          <w:sz w:val="28"/>
          <w:szCs w:val="28"/>
        </w:rPr>
        <w:lastRenderedPageBreak/>
        <w:t>А.А. организовать выполнение мероприятий, предусмотренных в Порядке проведения противопожарной пропаганды на территории Октябрьского сельсовета Куйбышевского муниципального района Новосибирской области, а также осуществлять учет проводимых мероприятий и контроль за их выполнением.</w:t>
      </w:r>
    </w:p>
    <w:p w:rsidR="005F5D81" w:rsidRDefault="005F5D81" w:rsidP="005F5D81">
      <w:pPr>
        <w:jc w:val="both"/>
        <w:rPr>
          <w:sz w:val="28"/>
          <w:szCs w:val="28"/>
        </w:rPr>
      </w:pPr>
      <w:r>
        <w:rPr>
          <w:sz w:val="28"/>
          <w:szCs w:val="28"/>
        </w:rPr>
        <w:t>3. Опубликовать настоящее постановление в периодическом печатном издании «Сельский Вестник» администрации Октябрьского сельсовета Куйбышевского муниципального района Новосибирской области   и разместить на официальном сайте Октябрьского сельсовета Куйбышевского муниципального района Новосибирской области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в сети Интернет.</w:t>
      </w:r>
    </w:p>
    <w:p w:rsidR="005F5D81" w:rsidRDefault="005F5D81" w:rsidP="005F5D81">
      <w:pPr>
        <w:jc w:val="both"/>
        <w:rPr>
          <w:sz w:val="22"/>
          <w:szCs w:val="22"/>
        </w:rPr>
      </w:pPr>
      <w:r>
        <w:rPr>
          <w:sz w:val="28"/>
          <w:szCs w:val="28"/>
        </w:rPr>
        <w:t>4. Контроль за исполнением постановления оставляю за собой.</w:t>
      </w:r>
    </w:p>
    <w:p w:rsidR="005F5D81" w:rsidRDefault="005F5D81" w:rsidP="005F5D81">
      <w:pPr>
        <w:jc w:val="both"/>
        <w:rPr>
          <w:sz w:val="28"/>
          <w:szCs w:val="28"/>
        </w:rPr>
      </w:pPr>
    </w:p>
    <w:p w:rsidR="005F5D81" w:rsidRDefault="005F5D81" w:rsidP="005F5D8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 Октябрьского сельсовета </w:t>
      </w:r>
    </w:p>
    <w:p w:rsidR="005F5D81" w:rsidRDefault="005F5D81" w:rsidP="005F5D81">
      <w:pPr>
        <w:jc w:val="both"/>
        <w:rPr>
          <w:sz w:val="28"/>
          <w:szCs w:val="28"/>
        </w:rPr>
      </w:pPr>
      <w:r>
        <w:rPr>
          <w:sz w:val="28"/>
          <w:szCs w:val="28"/>
        </w:rPr>
        <w:t>Куйбышевского муниципального района</w:t>
      </w:r>
    </w:p>
    <w:p w:rsidR="005F5D81" w:rsidRDefault="005F5D81" w:rsidP="005F5D81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А.Д. Бурдыко</w:t>
      </w:r>
    </w:p>
    <w:p w:rsidR="005F5D81" w:rsidRDefault="005F5D81" w:rsidP="005F5D81">
      <w:pPr>
        <w:jc w:val="both"/>
        <w:rPr>
          <w:i/>
          <w:sz w:val="28"/>
          <w:szCs w:val="28"/>
        </w:rPr>
      </w:pPr>
    </w:p>
    <w:p w:rsidR="005F5D81" w:rsidRDefault="005F5D81" w:rsidP="005F5D81">
      <w:pPr>
        <w:jc w:val="both"/>
        <w:rPr>
          <w:sz w:val="28"/>
          <w:szCs w:val="28"/>
        </w:rPr>
      </w:pPr>
    </w:p>
    <w:p w:rsidR="005F5D81" w:rsidRDefault="005F5D81" w:rsidP="005F5D81">
      <w:pPr>
        <w:jc w:val="both"/>
        <w:rPr>
          <w:sz w:val="28"/>
          <w:szCs w:val="28"/>
        </w:rPr>
      </w:pPr>
    </w:p>
    <w:p w:rsidR="005F5D81" w:rsidRDefault="005F5D81" w:rsidP="005F5D81">
      <w:pPr>
        <w:pStyle w:val="ConsPlusNormal"/>
        <w:jc w:val="right"/>
        <w:rPr>
          <w:rFonts w:ascii="Calibri" w:hAnsi="Calibri" w:cs="Calibri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</w:t>
      </w:r>
    </w:p>
    <w:p w:rsidR="005F5D81" w:rsidRDefault="005F5D81" w:rsidP="005F5D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Постановлением</w:t>
      </w:r>
    </w:p>
    <w:p w:rsidR="005F5D81" w:rsidRDefault="005F5D81" w:rsidP="005F5D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администрации </w:t>
      </w:r>
    </w:p>
    <w:p w:rsidR="005F5D81" w:rsidRDefault="005F5D81" w:rsidP="005F5D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Октябрьского сельсовета</w:t>
      </w:r>
    </w:p>
    <w:p w:rsidR="005F5D81" w:rsidRDefault="005F5D81" w:rsidP="005F5D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Куйбышевского </w:t>
      </w:r>
    </w:p>
    <w:p w:rsidR="005F5D81" w:rsidRDefault="005F5D81" w:rsidP="005F5D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района</w:t>
      </w:r>
    </w:p>
    <w:p w:rsidR="005F5D81" w:rsidRDefault="005F5D81" w:rsidP="005F5D81">
      <w:pPr>
        <w:pStyle w:val="ConsPlusNormal"/>
        <w:jc w:val="right"/>
        <w:rPr>
          <w:rFonts w:ascii="Calibri" w:hAnsi="Calibri" w:cs="Calibri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Новосибирской области </w:t>
      </w:r>
    </w:p>
    <w:p w:rsidR="005F5D81" w:rsidRDefault="005F5D81" w:rsidP="005F5D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17.03.2022 № 42</w:t>
      </w:r>
    </w:p>
    <w:p w:rsidR="005F5D81" w:rsidRDefault="005F5D81" w:rsidP="005F5D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5D81" w:rsidRDefault="005F5D81" w:rsidP="005F5D81">
      <w:pPr>
        <w:pStyle w:val="ConsPlusNormal"/>
        <w:jc w:val="center"/>
        <w:rPr>
          <w:rFonts w:ascii="Calibri" w:hAnsi="Calibri" w:cs="Calibri"/>
          <w:sz w:val="22"/>
        </w:rPr>
      </w:pPr>
      <w:r>
        <w:rPr>
          <w:rFonts w:ascii="Times New Roman" w:hAnsi="Times New Roman" w:cs="Times New Roman"/>
          <w:sz w:val="28"/>
          <w:szCs w:val="28"/>
        </w:rPr>
        <w:t>Порядок</w:t>
      </w:r>
    </w:p>
    <w:p w:rsidR="005F5D81" w:rsidRDefault="005F5D81" w:rsidP="005F5D81">
      <w:pPr>
        <w:pStyle w:val="ConsPlusNormal"/>
        <w:jc w:val="center"/>
      </w:pPr>
      <w:r>
        <w:rPr>
          <w:rFonts w:ascii="Times New Roman" w:hAnsi="Times New Roman" w:cs="Times New Roman"/>
          <w:sz w:val="28"/>
          <w:szCs w:val="28"/>
        </w:rPr>
        <w:t>проведения противопожарной пропаганды на территории Октябрьского сельсовета Куйбышевского муниципального района Новосибирской области</w:t>
      </w:r>
    </w:p>
    <w:p w:rsidR="005F5D81" w:rsidRDefault="005F5D81" w:rsidP="005F5D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5D81" w:rsidRDefault="005F5D81" w:rsidP="005F5D81">
      <w:pPr>
        <w:pStyle w:val="ConsPlusNormal"/>
        <w:jc w:val="both"/>
        <w:rPr>
          <w:rFonts w:ascii="Calibri" w:hAnsi="Calibri" w:cs="Calibri"/>
          <w:sz w:val="22"/>
        </w:rPr>
      </w:pPr>
      <w:r>
        <w:rPr>
          <w:rFonts w:ascii="Times New Roman" w:hAnsi="Times New Roman" w:cs="Times New Roman"/>
          <w:sz w:val="28"/>
          <w:szCs w:val="28"/>
        </w:rPr>
        <w:t xml:space="preserve">1. Порядок проведения противопожарной пропаганды на территории  Октябрьского сельсовета Куйбышевского муниципального района Новосибирской области (далее - Порядок) разработан в соответствии со </w:t>
      </w:r>
      <w:hyperlink r:id="rId11" w:history="1">
        <w:r>
          <w:rPr>
            <w:rStyle w:val="af9"/>
            <w:rFonts w:ascii="Times New Roman" w:hAnsi="Times New Roman" w:cs="Times New Roman"/>
            <w:color w:val="000000"/>
            <w:sz w:val="28"/>
            <w:szCs w:val="28"/>
          </w:rPr>
          <w:t xml:space="preserve">статьей </w:t>
        </w:r>
      </w:hyperlink>
      <w:r>
        <w:rPr>
          <w:rFonts w:ascii="Times New Roman" w:hAnsi="Times New Roman" w:cs="Times New Roman"/>
          <w:sz w:val="28"/>
          <w:szCs w:val="28"/>
        </w:rPr>
        <w:t xml:space="preserve">25 Федерального </w:t>
      </w:r>
      <w:hyperlink r:id="rId12" w:history="1">
        <w:r>
          <w:rPr>
            <w:rStyle w:val="af9"/>
            <w:rFonts w:ascii="Times New Roman" w:hAnsi="Times New Roman" w:cs="Times New Roman"/>
            <w:color w:val="000000"/>
            <w:sz w:val="28"/>
            <w:szCs w:val="28"/>
          </w:rPr>
          <w:t>закона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 21.12.1994 № 69-ФЗ «О пожарной безопасности» </w:t>
      </w:r>
      <w:r>
        <w:rPr>
          <w:rFonts w:ascii="Times New Roman" w:hAnsi="Times New Roman" w:cs="Times New Roman"/>
          <w:color w:val="000000"/>
          <w:sz w:val="28"/>
          <w:szCs w:val="28"/>
        </w:rPr>
        <w:t>и определяет порядок проведения мероприятий по реализации полномочий администрации Октябрьского сельсовета Куйбышевского муниципального района Новосибирской области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 части осуществления противопожарной пропаганды на территории Октябрьского сельсовета Куйбышевского муниципального района Новосибирской области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2. Противопожарная пропаганда является одной из форм информирования общества о путях обеспечения пожарной безопасности и проводится с целью внедрения в сознание людей существования проблемы пожаров, формирования общественного мнения и психологических установок на личную и коллективную ответственность за пожарную безопасность.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lastRenderedPageBreak/>
        <w:t>3. Противопожарную пропаганду проводит специалист администрации Октябрьского сельсовета Куйбышевского муниципального района Новосибирской области</w:t>
      </w:r>
      <w:r>
        <w:rPr>
          <w:i/>
          <w:iCs/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Для проведения противопожарной пропаганды в случаях, предусмотренных законодательством, могут привлекаться члены добровольной пожарной охраной,  организации независимо от форм собственности, творческие коллективы, общественные организации, расположенные на территории Октябрьского сельсовета Куйбышевского муниципального района Новосибирской области.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4. Противопожарная пропаганда осуществляется в следующих формах: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4.1. Размещение информации на противопожарную тематику.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Объекты муниципальной собственности,  места общего пользования</w:t>
      </w:r>
      <w:r>
        <w:rPr>
          <w:color w:val="000000"/>
          <w:sz w:val="24"/>
          <w:szCs w:val="24"/>
          <w:lang w:eastAsia="en-US"/>
        </w:rPr>
        <w:t xml:space="preserve"> (</w:t>
      </w:r>
      <w:r>
        <w:rPr>
          <w:color w:val="000000"/>
          <w:sz w:val="28"/>
          <w:szCs w:val="28"/>
          <w:lang w:eastAsia="en-US"/>
        </w:rPr>
        <w:t xml:space="preserve">администрации </w:t>
      </w:r>
      <w:r>
        <w:rPr>
          <w:sz w:val="28"/>
          <w:szCs w:val="28"/>
        </w:rPr>
        <w:t xml:space="preserve">Октябрьского сельсовета Куйбышевского муниципального района Новосибирской области, МКУК октябрьский КДЦ, клуб п. Заречный) </w:t>
      </w:r>
      <w:r>
        <w:rPr>
          <w:color w:val="000000"/>
          <w:sz w:val="28"/>
          <w:szCs w:val="28"/>
        </w:rPr>
        <w:t>оборудуются информационными стендами пожарной безопасности.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На информационных стендах пожарной безопасности размещается актуальная информация на противопожарную тематику, в том числе информация об обстановке с пожарами на территории Октябрьского сельсовета куйбышевского муниципального района Новосибирской области,</w:t>
      </w:r>
      <w:r>
        <w:rPr>
          <w:i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 указанием основных причин произошедших пожаров и условий, способствующих трагическим последствий от них, фотографии последствий пожаров, рекомендации о мерах пожарной безопасности.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Подготовку и размещение информации на информационных стендах пожарной безопасности осуществляет специалист администрации Октябрьского сельсовета Куйбышевского муниципального района Новосибирской области.</w:t>
      </w:r>
      <w:r>
        <w:rPr>
          <w:i/>
          <w:iCs/>
          <w:color w:val="000000"/>
          <w:sz w:val="28"/>
          <w:szCs w:val="28"/>
        </w:rPr>
        <w:t>.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4.2. Организация тематических выставок, смотров, конкурсов, соревнований на противопожарную тематику.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Администрация Октябрьского сельсовета Куйбышевского муниципального района Новосибирской области во взаимодействии с МКОУ Октябрьской СОШ, МКОУ Помельцевской ООШ, МКУК Октябрьский «КДЦ»,</w:t>
      </w:r>
      <w:r>
        <w:rPr>
          <w:i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организуют и проводят на регулярной основе  тематические выставки, смотры, конкурсы, соревнования на противопожарную тематику.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 xml:space="preserve">Решение о проведении тематической выставки, смотра, конкурса, соревнования на противопожарную тематику, иных мероприятий, направленных на пропаганду в области пожарной безопасности оформляется распорядительным актом администрации Октябрьского сельсовета Куйбышевского муниципального района Новосибирской области.. 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Для проведения тематических выставок, смотров, конкурсов, соревнований на противопожарную тематику администрация Октябрьского сельсовета Куйбышевского муниципального района Новосибирской области</w:t>
      </w:r>
      <w:r>
        <w:rPr>
          <w:i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во взаимодействии с образовательными организациями может привлекать дружины юных пожарных, созданных в образовательных учреждениях, расположенных на территории Октябрьского сельсовета Куйбышевского муниципального района Новосибирской области.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lastRenderedPageBreak/>
        <w:t>4.3. Трансляция на радио (телевидении) роликов социальной рекламы на противопожарную тематику, публикации в средствах массовой информации.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Специалист администрации Октябрьского сельсовета Куйбышевского муниципального района Новосибирской области</w:t>
      </w:r>
      <w:r>
        <w:rPr>
          <w:i/>
          <w:iCs/>
          <w:color w:val="000000"/>
          <w:sz w:val="28"/>
          <w:szCs w:val="28"/>
        </w:rPr>
        <w:t>: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- обеспечивает подготовку информационных материалов для СМИ;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 xml:space="preserve">- организует взаимодействие со средствами массовой информации </w:t>
      </w:r>
      <w:r>
        <w:rPr>
          <w:iCs/>
          <w:color w:val="000000"/>
          <w:sz w:val="28"/>
          <w:szCs w:val="28"/>
        </w:rPr>
        <w:t>Куйбышевского муниципального района</w:t>
      </w:r>
      <w:r>
        <w:rPr>
          <w:i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для осуществления регулярного размещения роликов социальной рекламы и публикаций в средствах массовой информации  на противопожарную тематику;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- в случае установления особого противопожарного периода, либо   ухудшения обстановки с пожарами организует проведение дополнительной трансляции на радио (телевидении) роликов социальной рекламы и публикация заметок (статей) на противопожарную тематику в периодическом печатном издании «Сельский Вестник» администрации Октябрьского сельсовета Куйбышевского муниципального района Новосибирской области.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4.4. Устная агитация путем проведения коллективных (индивидуальных) лекций, бесед, в том числе в ходе проведения сходов (собраний) граждан, а также выпуск и распространение листовок (памяток) на противопожарную тематику среди населения.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Специалист администрации Октябрьского сельсовета Куйбышевского муниципального района Новосибирской области</w:t>
      </w:r>
      <w:r>
        <w:rPr>
          <w:i/>
          <w:iCs/>
          <w:color w:val="000000"/>
          <w:sz w:val="28"/>
          <w:szCs w:val="28"/>
        </w:rPr>
        <w:t>:</w:t>
      </w:r>
    </w:p>
    <w:p w:rsidR="005F5D81" w:rsidRDefault="005F5D81" w:rsidP="005F5D81">
      <w:pPr>
        <w:ind w:firstLine="737"/>
        <w:jc w:val="both"/>
      </w:pPr>
      <w:r>
        <w:rPr>
          <w:i/>
          <w:iCs/>
          <w:color w:val="000000"/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>осуществляет взаимодействие с организациями независимо от форм собственности, расположенных на территории Октябрьского сельсовета Куйбышевского муниципального района Новосибирской области</w:t>
      </w:r>
      <w:r>
        <w:rPr>
          <w:i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целях проведения противопожарной пропаганды в трудовых коллективах;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- проводит коллективные беседы (лекции) на противопожарную тематику в ходе сходов граждан (собраний);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- проводит индивидуальные (коллективные) беседы (лекции) на противопожарную тематику в ходе подворовых обходов;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- осуществляет распространение среди населения  агитационных листовок (памяток) на противопожарную тематику.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4.5. Проведение иных, не запрещенных законодательством мероприятий.</w:t>
      </w:r>
    </w:p>
    <w:p w:rsidR="005F5D81" w:rsidRDefault="005F5D81" w:rsidP="005F5D81">
      <w:pPr>
        <w:ind w:firstLine="737"/>
        <w:jc w:val="both"/>
      </w:pPr>
      <w:r>
        <w:rPr>
          <w:color w:val="000000"/>
          <w:sz w:val="28"/>
          <w:szCs w:val="28"/>
        </w:rPr>
        <w:t>5. Противопожарная пропаганда, проводится за счет средств бюджета Октябрьского сельсовета Куйбышевского муниципального района Новосибирской области</w:t>
      </w:r>
      <w:r>
        <w:rPr>
          <w:i/>
          <w:iCs/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Администрация Октябрьского сельсовета куйбышевского муниципального района Новосибирской области осуществляет методическое обеспечения деятельности лиц, осуществляющих проведение мероприятий в области противопожарной пропаганды.</w:t>
      </w:r>
    </w:p>
    <w:p w:rsidR="005F5D81" w:rsidRDefault="005F5D81" w:rsidP="005F5D81">
      <w:pPr>
        <w:ind w:firstLine="540"/>
        <w:jc w:val="both"/>
      </w:pPr>
      <w:r>
        <w:rPr>
          <w:sz w:val="28"/>
          <w:szCs w:val="28"/>
        </w:rPr>
        <w:t>Противопожарная пропаганда проводится на постоянной основе и непрерывно.</w:t>
      </w: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5F5D81" w:rsidRPr="00CD5328" w:rsidRDefault="005F5D81" w:rsidP="005F5D81">
      <w:pPr>
        <w:jc w:val="center"/>
        <w:rPr>
          <w:sz w:val="28"/>
          <w:szCs w:val="28"/>
        </w:rPr>
      </w:pPr>
      <w:r w:rsidRPr="00CD5328">
        <w:rPr>
          <w:sz w:val="28"/>
          <w:szCs w:val="28"/>
        </w:rPr>
        <w:lastRenderedPageBreak/>
        <w:t>АДМИНИСТРАЦИЯ</w:t>
      </w:r>
    </w:p>
    <w:p w:rsidR="005F5D81" w:rsidRPr="00CD5328" w:rsidRDefault="005F5D81" w:rsidP="005F5D81">
      <w:pPr>
        <w:jc w:val="center"/>
        <w:rPr>
          <w:sz w:val="28"/>
          <w:szCs w:val="28"/>
        </w:rPr>
      </w:pPr>
      <w:r>
        <w:rPr>
          <w:sz w:val="28"/>
          <w:szCs w:val="28"/>
        </w:rPr>
        <w:t>ОКТЯБРЬСКОГО</w:t>
      </w:r>
      <w:r w:rsidRPr="00CD5328">
        <w:rPr>
          <w:sz w:val="28"/>
          <w:szCs w:val="28"/>
        </w:rPr>
        <w:t xml:space="preserve"> СЕЛЬСОВЕТА</w:t>
      </w:r>
    </w:p>
    <w:p w:rsidR="005F5D81" w:rsidRDefault="005F5D81" w:rsidP="005F5D81">
      <w:pPr>
        <w:jc w:val="center"/>
        <w:rPr>
          <w:sz w:val="28"/>
          <w:szCs w:val="28"/>
        </w:rPr>
      </w:pPr>
      <w:r w:rsidRPr="00CD5328">
        <w:rPr>
          <w:sz w:val="28"/>
          <w:szCs w:val="28"/>
        </w:rPr>
        <w:t>КУЙБЫШЕВСКОГО</w:t>
      </w:r>
      <w:r>
        <w:rPr>
          <w:sz w:val="28"/>
          <w:szCs w:val="28"/>
        </w:rPr>
        <w:t xml:space="preserve"> </w:t>
      </w:r>
    </w:p>
    <w:p w:rsidR="005F5D81" w:rsidRDefault="005F5D81" w:rsidP="005F5D81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</w:t>
      </w:r>
      <w:r w:rsidRPr="00CD5328">
        <w:rPr>
          <w:sz w:val="28"/>
          <w:szCs w:val="28"/>
        </w:rPr>
        <w:t xml:space="preserve"> РАЙОНА</w:t>
      </w:r>
    </w:p>
    <w:p w:rsidR="005F5D81" w:rsidRPr="00CD5328" w:rsidRDefault="005F5D81" w:rsidP="005F5D81">
      <w:pPr>
        <w:jc w:val="center"/>
        <w:rPr>
          <w:sz w:val="28"/>
          <w:szCs w:val="28"/>
        </w:rPr>
      </w:pPr>
      <w:r w:rsidRPr="00CD5328">
        <w:rPr>
          <w:sz w:val="28"/>
          <w:szCs w:val="28"/>
        </w:rPr>
        <w:t xml:space="preserve"> НОВОСИБИРСКОЙ ОБЛАСТИ</w:t>
      </w:r>
    </w:p>
    <w:p w:rsidR="005F5D81" w:rsidRDefault="005F5D81" w:rsidP="005F5D81">
      <w:pPr>
        <w:rPr>
          <w:sz w:val="28"/>
          <w:szCs w:val="28"/>
        </w:rPr>
      </w:pPr>
    </w:p>
    <w:p w:rsidR="005F5D81" w:rsidRPr="00CD5328" w:rsidRDefault="005F5D81" w:rsidP="005F5D81">
      <w:pPr>
        <w:jc w:val="center"/>
        <w:rPr>
          <w:sz w:val="28"/>
          <w:szCs w:val="28"/>
        </w:rPr>
      </w:pPr>
      <w:r w:rsidRPr="00CD5328">
        <w:rPr>
          <w:sz w:val="28"/>
          <w:szCs w:val="28"/>
        </w:rPr>
        <w:t>ПОСТАНОВЛЕНИЕ</w:t>
      </w:r>
      <w:r w:rsidRPr="00CD5328">
        <w:rPr>
          <w:sz w:val="28"/>
          <w:szCs w:val="28"/>
        </w:rPr>
        <w:br/>
        <w:t xml:space="preserve">с. </w:t>
      </w:r>
      <w:r>
        <w:rPr>
          <w:sz w:val="28"/>
          <w:szCs w:val="28"/>
        </w:rPr>
        <w:t>Нагорное</w:t>
      </w:r>
    </w:p>
    <w:p w:rsidR="005F5D81" w:rsidRPr="00CD5328" w:rsidRDefault="005F5D81" w:rsidP="005F5D81">
      <w:pPr>
        <w:rPr>
          <w:sz w:val="28"/>
          <w:szCs w:val="28"/>
        </w:rPr>
      </w:pPr>
      <w:r>
        <w:rPr>
          <w:sz w:val="28"/>
          <w:szCs w:val="28"/>
        </w:rPr>
        <w:t xml:space="preserve">   15.03.2022 г.                                                                           № 43/1</w:t>
      </w:r>
    </w:p>
    <w:p w:rsidR="005F5D81" w:rsidRPr="00CD5328" w:rsidRDefault="005F5D81" w:rsidP="005F5D8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D5328">
        <w:rPr>
          <w:rFonts w:ascii="Times New Roman" w:hAnsi="Times New Roman" w:cs="Times New Roman"/>
          <w:sz w:val="28"/>
          <w:szCs w:val="28"/>
        </w:rPr>
        <w:t>О разработке и утверждении паспорта населенного пункта, подверженного угрозе лесных пожаров и других ландшафтных (природных) пожаров</w:t>
      </w:r>
    </w:p>
    <w:p w:rsidR="005F5D81" w:rsidRPr="00CD5328" w:rsidRDefault="005F5D81" w:rsidP="005F5D81">
      <w:pPr>
        <w:pStyle w:val="ConsPlusNormal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5F5D81" w:rsidRDefault="005F5D81" w:rsidP="005F5D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D5328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 21.12.1994 </w:t>
      </w:r>
      <w:hyperlink r:id="rId13" w:history="1">
        <w:r w:rsidRPr="00CD5328">
          <w:rPr>
            <w:rStyle w:val="af9"/>
            <w:rFonts w:ascii="Times New Roman" w:hAnsi="Times New Roman" w:cs="Times New Roman"/>
            <w:sz w:val="28"/>
            <w:szCs w:val="28"/>
          </w:rPr>
          <w:t>№ 69-ФЗ</w:t>
        </w:r>
      </w:hyperlink>
      <w:r w:rsidRPr="00CD5328">
        <w:rPr>
          <w:rFonts w:ascii="Times New Roman" w:hAnsi="Times New Roman" w:cs="Times New Roman"/>
          <w:sz w:val="28"/>
          <w:szCs w:val="28"/>
        </w:rPr>
        <w:t xml:space="preserve"> «О пожарной безопасности», от 06.10.2003 </w:t>
      </w:r>
      <w:hyperlink r:id="rId14" w:history="1">
        <w:r w:rsidRPr="00CD5328">
          <w:rPr>
            <w:rStyle w:val="af9"/>
            <w:rFonts w:ascii="Times New Roman" w:hAnsi="Times New Roman" w:cs="Times New Roman"/>
            <w:sz w:val="28"/>
            <w:szCs w:val="28"/>
          </w:rPr>
          <w:t>№ 131-ФЗ</w:t>
        </w:r>
      </w:hyperlink>
      <w:r w:rsidRPr="00CD5328"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постановлением Правительства Российской Федерации от 16.09.2020 № 1479 «Об утверждении Правил противопожарного режима в Российской Федерации», руко</w:t>
      </w:r>
      <w:r>
        <w:rPr>
          <w:rFonts w:ascii="Times New Roman" w:hAnsi="Times New Roman" w:cs="Times New Roman"/>
          <w:sz w:val="28"/>
          <w:szCs w:val="28"/>
        </w:rPr>
        <w:t>водствуясь Уставом Октябрьского</w:t>
      </w:r>
      <w:r w:rsidRPr="00CD5328">
        <w:rPr>
          <w:rFonts w:ascii="Times New Roman" w:hAnsi="Times New Roman" w:cs="Times New Roman"/>
          <w:sz w:val="28"/>
          <w:szCs w:val="28"/>
        </w:rPr>
        <w:t xml:space="preserve"> сельсовета Куйбышевского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CD5328">
        <w:rPr>
          <w:rFonts w:ascii="Times New Roman" w:hAnsi="Times New Roman" w:cs="Times New Roman"/>
          <w:sz w:val="28"/>
          <w:szCs w:val="28"/>
        </w:rPr>
        <w:t xml:space="preserve"> района Новосибирской обла</w:t>
      </w:r>
      <w:r>
        <w:rPr>
          <w:rFonts w:ascii="Times New Roman" w:hAnsi="Times New Roman" w:cs="Times New Roman"/>
          <w:sz w:val="28"/>
          <w:szCs w:val="28"/>
        </w:rPr>
        <w:t>сти, администрация Октябрьского</w:t>
      </w:r>
      <w:r w:rsidRPr="00CD5328">
        <w:rPr>
          <w:rFonts w:ascii="Times New Roman" w:hAnsi="Times New Roman" w:cs="Times New Roman"/>
          <w:sz w:val="28"/>
          <w:szCs w:val="28"/>
        </w:rPr>
        <w:t xml:space="preserve"> сельсовета Куйбышевского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CD532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5F5D81" w:rsidRPr="00CD5328" w:rsidRDefault="005F5D81" w:rsidP="005F5D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D5328">
        <w:rPr>
          <w:rFonts w:ascii="Times New Roman" w:hAnsi="Times New Roman" w:cs="Times New Roman"/>
          <w:sz w:val="28"/>
          <w:szCs w:val="28"/>
        </w:rPr>
        <w:t xml:space="preserve"> ПОСТАНОВЛЯЕТ:</w:t>
      </w:r>
    </w:p>
    <w:p w:rsidR="005F5D81" w:rsidRPr="00CD5328" w:rsidRDefault="005F5D81" w:rsidP="005F5D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D5328">
        <w:rPr>
          <w:rFonts w:ascii="Times New Roman" w:hAnsi="Times New Roman" w:cs="Times New Roman"/>
          <w:sz w:val="28"/>
          <w:szCs w:val="28"/>
        </w:rPr>
        <w:t>1. Определить ответственным за разработку паспортов населенных пунктов, подверженных угрозе лесных пожаров и других ландшафтных (природных) пожаров, расположенных на территории О</w:t>
      </w:r>
      <w:r>
        <w:rPr>
          <w:rFonts w:ascii="Times New Roman" w:hAnsi="Times New Roman" w:cs="Times New Roman"/>
          <w:sz w:val="28"/>
          <w:szCs w:val="28"/>
        </w:rPr>
        <w:t>ктябрьск</w:t>
      </w:r>
      <w:r w:rsidRPr="00CD5328">
        <w:rPr>
          <w:rFonts w:ascii="Times New Roman" w:hAnsi="Times New Roman" w:cs="Times New Roman"/>
          <w:sz w:val="28"/>
          <w:szCs w:val="28"/>
        </w:rPr>
        <w:t>ого сельсовета Куйбышевского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CD532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области,(далее — паспорт населенного пункта)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5328">
        <w:rPr>
          <w:rFonts w:ascii="Times New Roman" w:hAnsi="Times New Roman" w:cs="Times New Roman"/>
          <w:sz w:val="28"/>
          <w:szCs w:val="28"/>
        </w:rPr>
        <w:t>специалиста администрации О</w:t>
      </w:r>
      <w:r>
        <w:rPr>
          <w:rFonts w:ascii="Times New Roman" w:hAnsi="Times New Roman" w:cs="Times New Roman"/>
          <w:sz w:val="28"/>
          <w:szCs w:val="28"/>
        </w:rPr>
        <w:t>ктябрь</w:t>
      </w:r>
      <w:r w:rsidRPr="00CD5328">
        <w:rPr>
          <w:rFonts w:ascii="Times New Roman" w:hAnsi="Times New Roman" w:cs="Times New Roman"/>
          <w:sz w:val="28"/>
          <w:szCs w:val="28"/>
        </w:rPr>
        <w:t xml:space="preserve">ского сельсовета Куйбышевского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CD5328">
        <w:rPr>
          <w:rFonts w:ascii="Times New Roman" w:hAnsi="Times New Roman" w:cs="Times New Roman"/>
          <w:sz w:val="28"/>
          <w:szCs w:val="28"/>
        </w:rPr>
        <w:t>рай</w:t>
      </w:r>
      <w:r>
        <w:rPr>
          <w:rFonts w:ascii="Times New Roman" w:hAnsi="Times New Roman" w:cs="Times New Roman"/>
          <w:sz w:val="28"/>
          <w:szCs w:val="28"/>
        </w:rPr>
        <w:t>она Новосибирской области  Цыбульскую А.А</w:t>
      </w:r>
      <w:r w:rsidRPr="00CD5328">
        <w:rPr>
          <w:rFonts w:ascii="Times New Roman" w:hAnsi="Times New Roman" w:cs="Times New Roman"/>
          <w:sz w:val="28"/>
          <w:szCs w:val="28"/>
        </w:rPr>
        <w:t>.</w:t>
      </w:r>
    </w:p>
    <w:p w:rsidR="005F5D81" w:rsidRPr="00CD5328" w:rsidRDefault="005F5D81" w:rsidP="005F5D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D5328">
        <w:rPr>
          <w:rFonts w:ascii="Times New Roman" w:hAnsi="Times New Roman" w:cs="Times New Roman"/>
          <w:sz w:val="28"/>
          <w:szCs w:val="28"/>
        </w:rPr>
        <w:t>2. Специа</w:t>
      </w:r>
      <w:r>
        <w:rPr>
          <w:rFonts w:ascii="Times New Roman" w:hAnsi="Times New Roman" w:cs="Times New Roman"/>
          <w:sz w:val="28"/>
          <w:szCs w:val="28"/>
        </w:rPr>
        <w:t>лист администрации Октябрьского</w:t>
      </w:r>
      <w:r w:rsidRPr="00CD5328">
        <w:rPr>
          <w:rFonts w:ascii="Times New Roman" w:hAnsi="Times New Roman" w:cs="Times New Roman"/>
          <w:sz w:val="28"/>
          <w:szCs w:val="28"/>
        </w:rPr>
        <w:t xml:space="preserve"> сельсовета Куйбышевского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CD5328">
        <w:rPr>
          <w:rFonts w:ascii="Times New Roman" w:hAnsi="Times New Roman" w:cs="Times New Roman"/>
          <w:sz w:val="28"/>
          <w:szCs w:val="28"/>
        </w:rPr>
        <w:t>района Новосибирской области,</w:t>
      </w:r>
    </w:p>
    <w:p w:rsidR="005F5D81" w:rsidRPr="00CD5328" w:rsidRDefault="005F5D81" w:rsidP="005F5D81">
      <w:pPr>
        <w:ind w:firstLine="720"/>
        <w:jc w:val="both"/>
        <w:rPr>
          <w:sz w:val="28"/>
          <w:szCs w:val="28"/>
        </w:rPr>
      </w:pPr>
      <w:r w:rsidRPr="00CD5328">
        <w:rPr>
          <w:sz w:val="28"/>
          <w:szCs w:val="28"/>
          <w:lang w:eastAsia="zh-CN"/>
        </w:rPr>
        <w:t>2.1.В соответствии с требованиями нормативных правовых актов, обеспечить сбор информации, соответствующей фактической обстановке обеспечения пожарной безопасности на соответствующих территориях населенных пунктов, на основании которой разработать паспорта населенных пунктов в 3-х экземплярах и представить на утверждение главе муниципального образования в срок, не позднее 15 дней со дня принятия нормативного правового акта Правительства Новосибирской области, утверждающего перечень населенных пунктов, подверженных угрозе лесных пожаров и других ландшафтных (природных) пожаров.</w:t>
      </w:r>
    </w:p>
    <w:p w:rsidR="005F5D81" w:rsidRPr="00CD5328" w:rsidRDefault="005F5D81" w:rsidP="005F5D81">
      <w:pPr>
        <w:ind w:firstLine="720"/>
        <w:jc w:val="both"/>
        <w:rPr>
          <w:sz w:val="28"/>
          <w:szCs w:val="28"/>
        </w:rPr>
      </w:pPr>
      <w:r w:rsidRPr="00CD5328">
        <w:rPr>
          <w:sz w:val="28"/>
          <w:szCs w:val="28"/>
          <w:lang w:eastAsia="zh-CN"/>
        </w:rPr>
        <w:t xml:space="preserve">2.2. В течение 3-х дней со дня утверждения паспорта населенного пункта направить по одному экземпляру паспорта населенного пункта в комиссию по предупреждению и ликвидации чрезвычайных ситуаций и обеспечению </w:t>
      </w:r>
      <w:r w:rsidRPr="00CD5328">
        <w:rPr>
          <w:sz w:val="28"/>
          <w:szCs w:val="28"/>
          <w:lang w:eastAsia="zh-CN"/>
        </w:rPr>
        <w:lastRenderedPageBreak/>
        <w:t>пожарной безопасности Новосибирской области и Управление надзорной деятельности и профилактической работы Главного управления МЧС Р</w:t>
      </w:r>
      <w:r>
        <w:rPr>
          <w:sz w:val="28"/>
          <w:szCs w:val="28"/>
          <w:lang w:eastAsia="zh-CN"/>
        </w:rPr>
        <w:t xml:space="preserve">оссии по Новосибирской области </w:t>
      </w:r>
      <w:r w:rsidRPr="00CD5328">
        <w:rPr>
          <w:sz w:val="28"/>
          <w:szCs w:val="28"/>
          <w:lang w:eastAsia="zh-CN"/>
        </w:rPr>
        <w:t>через отдел (отделение) надзорной деятельности и профилактической работы по Куйбышевскому району.</w:t>
      </w:r>
    </w:p>
    <w:p w:rsidR="005F5D81" w:rsidRPr="00CD5328" w:rsidRDefault="005F5D81" w:rsidP="005F5D81">
      <w:pPr>
        <w:jc w:val="both"/>
        <w:rPr>
          <w:sz w:val="28"/>
          <w:szCs w:val="28"/>
        </w:rPr>
      </w:pPr>
      <w:r w:rsidRPr="00CD5328">
        <w:rPr>
          <w:sz w:val="28"/>
          <w:szCs w:val="28"/>
        </w:rPr>
        <w:t xml:space="preserve">          3. Опубликовать настоящее постановление в периодическом печатном издании «</w:t>
      </w:r>
      <w:r>
        <w:rPr>
          <w:sz w:val="28"/>
          <w:szCs w:val="28"/>
        </w:rPr>
        <w:t xml:space="preserve"> Сельский </w:t>
      </w:r>
      <w:r w:rsidRPr="00CD5328">
        <w:rPr>
          <w:sz w:val="28"/>
          <w:szCs w:val="28"/>
        </w:rPr>
        <w:t>Вест</w:t>
      </w:r>
      <w:r>
        <w:rPr>
          <w:sz w:val="28"/>
          <w:szCs w:val="28"/>
        </w:rPr>
        <w:t>ник» администрации Октябрьского</w:t>
      </w:r>
      <w:r w:rsidRPr="00CD5328">
        <w:rPr>
          <w:sz w:val="28"/>
          <w:szCs w:val="28"/>
        </w:rPr>
        <w:t xml:space="preserve"> сельсовета Куйбышевского</w:t>
      </w:r>
      <w:r>
        <w:rPr>
          <w:sz w:val="28"/>
          <w:szCs w:val="28"/>
        </w:rPr>
        <w:t xml:space="preserve"> муниципального</w:t>
      </w:r>
      <w:r w:rsidRPr="00CD5328">
        <w:rPr>
          <w:sz w:val="28"/>
          <w:szCs w:val="28"/>
        </w:rPr>
        <w:t xml:space="preserve"> района Новосибирской области  и разместить на официальном сайте </w:t>
      </w:r>
      <w:r>
        <w:rPr>
          <w:sz w:val="28"/>
          <w:szCs w:val="28"/>
        </w:rPr>
        <w:t>Октябрьского</w:t>
      </w:r>
      <w:r w:rsidRPr="00CD5328">
        <w:rPr>
          <w:sz w:val="28"/>
          <w:szCs w:val="28"/>
        </w:rPr>
        <w:t xml:space="preserve"> сельсовета Куйбышевского </w:t>
      </w:r>
      <w:r>
        <w:rPr>
          <w:sz w:val="28"/>
          <w:szCs w:val="28"/>
        </w:rPr>
        <w:t xml:space="preserve">муниципального </w:t>
      </w:r>
      <w:r w:rsidRPr="00CD5328">
        <w:rPr>
          <w:sz w:val="28"/>
          <w:szCs w:val="28"/>
        </w:rPr>
        <w:t>района Новосибирской области</w:t>
      </w:r>
      <w:r w:rsidRPr="00CD5328">
        <w:rPr>
          <w:i/>
          <w:sz w:val="28"/>
          <w:szCs w:val="28"/>
        </w:rPr>
        <w:t>.</w:t>
      </w:r>
    </w:p>
    <w:p w:rsidR="005F5D81" w:rsidRPr="00CD5328" w:rsidRDefault="005F5D81" w:rsidP="005F5D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D5328">
        <w:rPr>
          <w:rFonts w:ascii="Times New Roman" w:hAnsi="Times New Roman" w:cs="Times New Roman"/>
          <w:sz w:val="28"/>
          <w:szCs w:val="28"/>
        </w:rPr>
        <w:t>4. Контроль за исполнением постановления оставляю за собой.</w:t>
      </w:r>
    </w:p>
    <w:p w:rsidR="005F5D81" w:rsidRPr="00CD5328" w:rsidRDefault="005F5D81" w:rsidP="005F5D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5D81" w:rsidRPr="00CD5328" w:rsidRDefault="005F5D81" w:rsidP="005F5D81">
      <w:pPr>
        <w:ind w:firstLine="540"/>
        <w:jc w:val="both"/>
        <w:rPr>
          <w:sz w:val="28"/>
          <w:szCs w:val="28"/>
        </w:rPr>
      </w:pPr>
    </w:p>
    <w:p w:rsidR="005F5D81" w:rsidRPr="00CD5328" w:rsidRDefault="005F5D81" w:rsidP="005F5D81">
      <w:pPr>
        <w:rPr>
          <w:sz w:val="28"/>
          <w:szCs w:val="28"/>
        </w:rPr>
      </w:pPr>
      <w:r>
        <w:rPr>
          <w:sz w:val="28"/>
          <w:szCs w:val="28"/>
        </w:rPr>
        <w:t>Глава Октябрьского</w:t>
      </w:r>
      <w:r w:rsidRPr="00CD5328">
        <w:rPr>
          <w:sz w:val="28"/>
          <w:szCs w:val="28"/>
        </w:rPr>
        <w:t xml:space="preserve"> сельсовета                                                          </w:t>
      </w:r>
    </w:p>
    <w:p w:rsidR="005F5D81" w:rsidRDefault="005F5D81" w:rsidP="005F5D81">
      <w:pPr>
        <w:jc w:val="both"/>
        <w:rPr>
          <w:sz w:val="28"/>
          <w:szCs w:val="28"/>
        </w:rPr>
      </w:pPr>
      <w:r w:rsidRPr="00CD5328">
        <w:rPr>
          <w:sz w:val="28"/>
          <w:szCs w:val="28"/>
        </w:rPr>
        <w:t>Куйбышевского</w:t>
      </w:r>
    </w:p>
    <w:p w:rsidR="005F5D81" w:rsidRPr="00CD5328" w:rsidRDefault="005F5D81" w:rsidP="005F5D8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</w:t>
      </w:r>
      <w:r w:rsidRPr="00CD5328">
        <w:rPr>
          <w:sz w:val="28"/>
          <w:szCs w:val="28"/>
        </w:rPr>
        <w:t xml:space="preserve">района </w:t>
      </w:r>
    </w:p>
    <w:p w:rsidR="005F5D81" w:rsidRPr="00CD5328" w:rsidRDefault="005F5D81" w:rsidP="005F5D81">
      <w:pPr>
        <w:jc w:val="both"/>
        <w:rPr>
          <w:sz w:val="28"/>
          <w:szCs w:val="28"/>
        </w:rPr>
      </w:pPr>
      <w:r w:rsidRPr="00CD5328">
        <w:rPr>
          <w:sz w:val="28"/>
          <w:szCs w:val="28"/>
        </w:rPr>
        <w:t>Новосибирской области</w:t>
      </w:r>
      <w:r w:rsidRPr="00CD5328">
        <w:rPr>
          <w:color w:val="000000"/>
          <w:sz w:val="28"/>
          <w:szCs w:val="28"/>
        </w:rPr>
        <w:t xml:space="preserve">                                                        </w:t>
      </w:r>
      <w:r>
        <w:rPr>
          <w:color w:val="000000"/>
          <w:sz w:val="28"/>
          <w:szCs w:val="28"/>
        </w:rPr>
        <w:t>А.Д. Бурдыко</w:t>
      </w: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5F5D81" w:rsidRDefault="005F5D81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bookmarkStart w:id="0" w:name="_GoBack"/>
      <w:bookmarkEnd w:id="0"/>
    </w:p>
    <w:p w:rsidR="005F5D81" w:rsidRDefault="005F5D81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5F5D81" w:rsidRDefault="005F5D81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B128B9" w:rsidRPr="00B128B9" w:rsidRDefault="00B128B9" w:rsidP="00B128B9">
      <w:pPr>
        <w:widowControl/>
        <w:shd w:val="clear" w:color="auto" w:fill="F4F7FC"/>
        <w:autoSpaceDE/>
        <w:autoSpaceDN/>
        <w:adjustRightInd/>
        <w:spacing w:after="315" w:line="328" w:lineRule="atLeast"/>
        <w:jc w:val="center"/>
        <w:rPr>
          <w:b/>
          <w:sz w:val="28"/>
          <w:szCs w:val="28"/>
        </w:rPr>
      </w:pPr>
      <w:r w:rsidRPr="00B128B9">
        <w:rPr>
          <w:b/>
          <w:sz w:val="28"/>
          <w:szCs w:val="28"/>
        </w:rPr>
        <w:t>Соблюдение мер пожарной безопасности - это залог благополучия населения, сохранности жизни и здоровья граждан.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spacing w:after="315"/>
        <w:rPr>
          <w:sz w:val="28"/>
          <w:szCs w:val="28"/>
        </w:rPr>
      </w:pPr>
      <w:r w:rsidRPr="00B128B9">
        <w:rPr>
          <w:sz w:val="28"/>
          <w:szCs w:val="28"/>
        </w:rPr>
        <w:t>Специалисты ГО и ЧС администрации города Куйбышева напоминают жителям о соблюдении </w:t>
      </w:r>
      <w:r w:rsidRPr="00B128B9">
        <w:rPr>
          <w:b/>
          <w:bCs/>
          <w:sz w:val="28"/>
          <w:szCs w:val="28"/>
        </w:rPr>
        <w:t>правил пожарной безопасности.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i/>
          <w:iCs/>
          <w:sz w:val="28"/>
          <w:szCs w:val="28"/>
          <w:u w:val="single"/>
        </w:rPr>
        <w:t>Электричество: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jc w:val="both"/>
        <w:rPr>
          <w:sz w:val="28"/>
          <w:szCs w:val="28"/>
        </w:rPr>
      </w:pPr>
      <w:r w:rsidRPr="00B128B9">
        <w:rPr>
          <w:sz w:val="28"/>
          <w:szCs w:val="28"/>
        </w:rPr>
        <w:t>По статистике, третья часть всех пожаров происходит по причине нарушения правил пожарной безопасности при эксплуатации электрооборудования и электроприборов.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В целях обеспечения пожарной безопасности жилого дома (квартиры) Вам рекомендуется выполнить следующие мероприятия: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1. Не оставлять без присмотра включенные в сеть электроприборы (обогреватели, плитки, кипятильники, утюги, телевизоры и т.п.);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2. Не допускать использования горючих абажуров на электролампах;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3. Не допускать устройства временных самодельных электросетей в помещениях;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4. Не допускать эксплуатации электронагревательных приборов без несгораемых подставок;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5. Заменить оголённые и ветхие электрические провода;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lastRenderedPageBreak/>
        <w:t>6. Не допускать эксплуатации самодельных (кустарных) электронагревательных приборов;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7. Соединение электрических проводов произвести путём припайки или прессовки;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8. Не допускать включение электронагревательных приборов без соединительной вилки.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spacing w:before="150"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 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i/>
          <w:iCs/>
          <w:sz w:val="28"/>
          <w:szCs w:val="28"/>
          <w:u w:val="single"/>
        </w:rPr>
        <w:t>Печное отопление: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1. Отремонтировать дымоход печи;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2. Очищать дымоход печи не менее 1 раза в 2 месяца;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3. Обелить все дымоходные трубы и стены печи;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4. Напротив дверки печи прибить предтопочный металлический лист размером не менее 50 х 70 см;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5. Довести до 25 см разрыв от стен печи до деревянных конструкций;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6. Не оставлять без присмотра топящиеся печи, а также не поручать надзор за ними малолетним детям.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spacing w:before="150"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 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i/>
          <w:iCs/>
          <w:sz w:val="28"/>
          <w:szCs w:val="28"/>
          <w:u w:val="single"/>
        </w:rPr>
        <w:t>Газовое оборудование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1. Расстояние от газового баллона до газовой плиты выполнить не менее 0,5 м, до радиаторов отопления и печей - 1 м, топочных дверок печей - 2 м;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2. Убрать газовые баллоны из цокольного/подвального этажа дома;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3. Не допускать устройство вводов газопровода в жилой дом через подвальное помещение;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4. Двери из помещения, где установлены газовые приборы, выполнить открывающимися по ходу выхода из помещения;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5. Разместить у входа в жилой дом предупреждающий знак: «Огнеопасно, Баллоны с газом!»;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6. Запрещается проверка герметичности соединений газового оборудования с помощью источников открытого пламени (спички, зажигалки, свечи).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7. При запахе газа в помещении не включать/выключать электро-розетки/выключатели и другие приборы, подающие искру.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spacing w:before="150"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 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spacing w:before="150"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 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Большинство пожаров происходит в жилом секторе и, как правило, по причине неосторожного обращения с огнем самих же жильцов. Самая распространенная причина пожаров – это небрежность при курении. Поэтому, если Вам дорога собственная жизнь и жизнь Ваших близких, только соблюдение необходимых мер предосторожности может послужить гарантией от возникновения пожара.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 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Правила предосторожности </w:t>
      </w:r>
      <w:r w:rsidRPr="00B128B9">
        <w:rPr>
          <w:i/>
          <w:iCs/>
          <w:sz w:val="28"/>
          <w:szCs w:val="28"/>
          <w:u w:val="single"/>
        </w:rPr>
        <w:t>при курении</w:t>
      </w:r>
      <w:r w:rsidRPr="00B128B9">
        <w:rPr>
          <w:sz w:val="28"/>
          <w:szCs w:val="28"/>
        </w:rPr>
        <w:t>: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lastRenderedPageBreak/>
        <w:t>- тщательно тушите окурки, пользуйтесь пепельницей;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- ни в коем случае не курите в постели или на диване;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- не бросайте непотушенные окурки с балконов и лоджий.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spacing w:before="15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 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Кроме того, </w:t>
      </w:r>
      <w:r w:rsidRPr="00B128B9">
        <w:rPr>
          <w:i/>
          <w:iCs/>
          <w:sz w:val="28"/>
          <w:szCs w:val="28"/>
          <w:u w:val="single"/>
        </w:rPr>
        <w:t>необходимо соблюдать меры пожарной безопасности в местах общего пользования в жилых домах: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- не устраивайте кладовые помещения на лестничных площадках;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- не загромождайте пути эвакуации из жилых помещений;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- по возможности следите за постоянным закрытием чердаков и подвалов, во избежание проникновения в них посторонних лиц;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- уходя из квартиры, обязательно проведите визуальный осмотр всех помещений квартиры и убедитесь, что электроосвещение и электроприборы выключены, отсутствуют тлеющие окурки, закрыты все окна и форточки, в том числе на балконе или лоджии.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 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 </w:t>
      </w:r>
      <w:r w:rsidRPr="00B128B9">
        <w:rPr>
          <w:i/>
          <w:iCs/>
          <w:sz w:val="28"/>
          <w:szCs w:val="28"/>
          <w:u w:val="single"/>
        </w:rPr>
        <w:t>Действия при пожаре: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1. Сообщить о пожаре по телефону - 01, по сотовому телефону - 112.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2. Эвакуировать людей (сообщить о пожаре соседям).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3. По возможности принять меры к тушению пожара (обесточить помещение, использовать первичные средства пожаротушения).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При пожаре люди гибнут в основном не от воздействия открытого огня, а от дыма, поэтому всеми способами защищайтесь от него: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- пригнитесь к полу - там остается прослойка воздуха 15-20 см;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- дышите через мокрую ткань или полотенце;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- в дыму лучше всего двигаться ползком вдоль стены по направлению выхода из здания.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При возникновении пожара категорически запрещается: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- оставлять детей без присмотра с момента обнаружения пожара и до его ликвидации.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- бороться с пламенем самостоятельно, не вызвав предварительно пожарных, если Вы не справились с загоранием на ранней стадии его развития.</w:t>
      </w:r>
    </w:p>
    <w:p w:rsidR="00B128B9" w:rsidRPr="00B128B9" w:rsidRDefault="00B128B9" w:rsidP="00B128B9">
      <w:pPr>
        <w:widowControl/>
        <w:shd w:val="clear" w:color="auto" w:fill="FFFFFF"/>
        <w:autoSpaceDE/>
        <w:autoSpaceDN/>
        <w:adjustRightInd/>
        <w:spacing w:after="315"/>
        <w:ind w:firstLine="540"/>
        <w:jc w:val="both"/>
        <w:rPr>
          <w:sz w:val="28"/>
          <w:szCs w:val="28"/>
        </w:rPr>
      </w:pPr>
      <w:r w:rsidRPr="00B128B9">
        <w:rPr>
          <w:sz w:val="28"/>
          <w:szCs w:val="28"/>
        </w:rPr>
        <w:t>- спускаться по водосточным трубам и стоякам.</w:t>
      </w:r>
    </w:p>
    <w:p w:rsidR="005F5D81" w:rsidRDefault="005F5D81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5F5D81" w:rsidRDefault="005F5D81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5F5D81" w:rsidRDefault="005F5D81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5F5D81" w:rsidRPr="00327EDA" w:rsidRDefault="005F5D81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C97AD8" w:rsidRPr="00327EDA" w:rsidRDefault="00C97AD8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председатель                                 адрес издателя с.Нагорное,                </w:t>
      </w:r>
      <w:r w:rsidRPr="00327EDA">
        <w:rPr>
          <w:rFonts w:ascii="Arial" w:hAnsi="Arial" w:cs="Arial"/>
          <w:sz w:val="24"/>
          <w:szCs w:val="24"/>
        </w:rPr>
        <w:t xml:space="preserve">тираж </w:t>
      </w:r>
      <w:r w:rsidRPr="00327EDA">
        <w:rPr>
          <w:rFonts w:ascii="Arial" w:hAnsi="Arial" w:cs="Arial"/>
          <w:spacing w:val="-3"/>
          <w:sz w:val="24"/>
          <w:szCs w:val="24"/>
        </w:rPr>
        <w:t>70   экземпляров</w:t>
      </w:r>
    </w:p>
    <w:p w:rsidR="00C97AD8" w:rsidRPr="00327EDA" w:rsidRDefault="00C97AD8" w:rsidP="00C97AD8">
      <w:pPr>
        <w:shd w:val="clear" w:color="auto" w:fill="FFFFFF"/>
        <w:spacing w:before="2" w:line="250" w:lineRule="exact"/>
        <w:rPr>
          <w:rFonts w:ascii="Arial" w:hAnsi="Arial" w:cs="Arial"/>
          <w:spacing w:val="-1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редакционного </w:t>
      </w:r>
      <w:r w:rsidRPr="00327EDA">
        <w:rPr>
          <w:rFonts w:ascii="Arial" w:hAnsi="Arial" w:cs="Arial"/>
          <w:spacing w:val="-1"/>
          <w:sz w:val="24"/>
          <w:szCs w:val="24"/>
        </w:rPr>
        <w:t xml:space="preserve">совета                  </w:t>
      </w:r>
      <w:r w:rsidRPr="00327EDA">
        <w:rPr>
          <w:rFonts w:ascii="Arial" w:hAnsi="Arial" w:cs="Arial"/>
          <w:spacing w:val="-2"/>
          <w:sz w:val="24"/>
          <w:szCs w:val="24"/>
        </w:rPr>
        <w:t>ул.Омская, 32</w:t>
      </w:r>
    </w:p>
    <w:p w:rsidR="009A5FC9" w:rsidRPr="00327EDA" w:rsidRDefault="00C97AD8" w:rsidP="00205563">
      <w:pPr>
        <w:shd w:val="clear" w:color="auto" w:fill="FFFFFF"/>
        <w:spacing w:before="2" w:line="250" w:lineRule="exact"/>
        <w:rPr>
          <w:rFonts w:ascii="Arial" w:hAnsi="Arial" w:cs="Arial"/>
          <w:sz w:val="24"/>
          <w:szCs w:val="24"/>
        </w:rPr>
      </w:pPr>
      <w:r w:rsidRPr="00327EDA">
        <w:rPr>
          <w:rFonts w:ascii="Arial" w:hAnsi="Arial" w:cs="Arial"/>
          <w:spacing w:val="-1"/>
          <w:sz w:val="24"/>
          <w:szCs w:val="24"/>
        </w:rPr>
        <w:t xml:space="preserve"> А.Д. Бурдыко</w:t>
      </w:r>
    </w:p>
    <w:sectPr w:rsidR="009A5FC9" w:rsidRPr="00327EDA" w:rsidSect="001C1FC4">
      <w:footerReference w:type="default" r:id="rId15"/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0754" w:rsidRDefault="00A60754">
      <w:r>
        <w:separator/>
      </w:r>
    </w:p>
  </w:endnote>
  <w:endnote w:type="continuationSeparator" w:id="0">
    <w:p w:rsidR="00A60754" w:rsidRDefault="00A607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6FD0" w:rsidRDefault="001C1FC4">
    <w:pPr>
      <w:pStyle w:val="a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427DC">
      <w:rPr>
        <w:noProof/>
      </w:rPr>
      <w:t>6</w:t>
    </w:r>
    <w:r>
      <w:fldChar w:fldCharType="end"/>
    </w:r>
  </w:p>
  <w:p w:rsidR="00506FD0" w:rsidRDefault="00A60754">
    <w:pPr>
      <w:pStyle w:val="ae"/>
    </w:pPr>
  </w:p>
  <w:p w:rsidR="00DE5C89" w:rsidRDefault="00DE5C89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0754" w:rsidRDefault="00A60754">
      <w:r>
        <w:separator/>
      </w:r>
    </w:p>
  </w:footnote>
  <w:footnote w:type="continuationSeparator" w:id="0">
    <w:p w:rsidR="00A60754" w:rsidRDefault="00A607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53BFF"/>
    <w:multiLevelType w:val="hybridMultilevel"/>
    <w:tmpl w:val="AE8239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5529C"/>
    <w:multiLevelType w:val="singleLevel"/>
    <w:tmpl w:val="E64CAB26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07305B86"/>
    <w:multiLevelType w:val="singleLevel"/>
    <w:tmpl w:val="E69A61B4"/>
    <w:lvl w:ilvl="0">
      <w:start w:val="2"/>
      <w:numFmt w:val="decimal"/>
      <w:lvlText w:val="%1)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0AF50DAB"/>
    <w:multiLevelType w:val="hybridMultilevel"/>
    <w:tmpl w:val="03287E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AD0CAB"/>
    <w:multiLevelType w:val="multilevel"/>
    <w:tmpl w:val="5DA0562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0F4F0D95"/>
    <w:multiLevelType w:val="hybridMultilevel"/>
    <w:tmpl w:val="9A16A4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8B1654"/>
    <w:multiLevelType w:val="hybridMultilevel"/>
    <w:tmpl w:val="6C2EC3D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4605662"/>
    <w:multiLevelType w:val="multilevel"/>
    <w:tmpl w:val="66621346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 w15:restartNumberingAfterBreak="0">
    <w:nsid w:val="14BF1DAF"/>
    <w:multiLevelType w:val="hybridMultilevel"/>
    <w:tmpl w:val="D9D68B2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AA739AC"/>
    <w:multiLevelType w:val="hybridMultilevel"/>
    <w:tmpl w:val="C38687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1C37EF"/>
    <w:multiLevelType w:val="hybridMultilevel"/>
    <w:tmpl w:val="0E9CDB90"/>
    <w:lvl w:ilvl="0" w:tplc="43A6B598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1B913DEA"/>
    <w:multiLevelType w:val="hybridMultilevel"/>
    <w:tmpl w:val="164CCC2A"/>
    <w:lvl w:ilvl="0" w:tplc="DE8A0466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2" w15:restartNumberingAfterBreak="0">
    <w:nsid w:val="1CBF06DD"/>
    <w:multiLevelType w:val="singleLevel"/>
    <w:tmpl w:val="E1AAD5D4"/>
    <w:lvl w:ilvl="0">
      <w:start w:val="1"/>
      <w:numFmt w:val="decimal"/>
      <w:lvlText w:val="%1)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3" w15:restartNumberingAfterBreak="0">
    <w:nsid w:val="1E606FB7"/>
    <w:multiLevelType w:val="singleLevel"/>
    <w:tmpl w:val="41468C5A"/>
    <w:lvl w:ilvl="0">
      <w:start w:val="3"/>
      <w:numFmt w:val="decimal"/>
      <w:lvlText w:val="%1)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217F4D2C"/>
    <w:multiLevelType w:val="multilevel"/>
    <w:tmpl w:val="9524FD9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6" w15:restartNumberingAfterBreak="0">
    <w:nsid w:val="277D15F4"/>
    <w:multiLevelType w:val="multilevel"/>
    <w:tmpl w:val="66904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 w15:restartNumberingAfterBreak="0">
    <w:nsid w:val="284101D9"/>
    <w:multiLevelType w:val="hybridMultilevel"/>
    <w:tmpl w:val="114E44B0"/>
    <w:lvl w:ilvl="0" w:tplc="B6988118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75"/>
        </w:tabs>
        <w:ind w:left="157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295"/>
        </w:tabs>
        <w:ind w:left="229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15"/>
        </w:tabs>
        <w:ind w:left="301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35"/>
        </w:tabs>
        <w:ind w:left="373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455"/>
        </w:tabs>
        <w:ind w:left="445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175"/>
        </w:tabs>
        <w:ind w:left="517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895"/>
        </w:tabs>
        <w:ind w:left="589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15"/>
        </w:tabs>
        <w:ind w:left="6615" w:hanging="180"/>
      </w:pPr>
      <w:rPr>
        <w:rFonts w:cs="Times New Roman"/>
      </w:rPr>
    </w:lvl>
  </w:abstractNum>
  <w:abstractNum w:abstractNumId="18" w15:restartNumberingAfterBreak="0">
    <w:nsid w:val="2C9B738C"/>
    <w:multiLevelType w:val="hybridMultilevel"/>
    <w:tmpl w:val="2E8896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D414D9D"/>
    <w:multiLevelType w:val="hybridMultilevel"/>
    <w:tmpl w:val="55AC2BAA"/>
    <w:lvl w:ilvl="0" w:tplc="855A4062">
      <w:start w:val="1"/>
      <w:numFmt w:val="decimal"/>
      <w:lvlText w:val="%1)"/>
      <w:lvlJc w:val="left"/>
      <w:pPr>
        <w:ind w:left="927" w:hanging="360"/>
      </w:pPr>
      <w:rPr>
        <w:rFonts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2F6D2004"/>
    <w:multiLevelType w:val="singleLevel"/>
    <w:tmpl w:val="D3C230A4"/>
    <w:lvl w:ilvl="0">
      <w:start w:val="3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1" w15:restartNumberingAfterBreak="0">
    <w:nsid w:val="40401C68"/>
    <w:multiLevelType w:val="hybridMultilevel"/>
    <w:tmpl w:val="3D8810CC"/>
    <w:lvl w:ilvl="0" w:tplc="39E2DE72">
      <w:start w:val="1"/>
      <w:numFmt w:val="decimal"/>
      <w:lvlText w:val="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07B00C2"/>
    <w:multiLevelType w:val="hybridMultilevel"/>
    <w:tmpl w:val="7EAAE4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34E459B"/>
    <w:multiLevelType w:val="singleLevel"/>
    <w:tmpl w:val="384E6452"/>
    <w:lvl w:ilvl="0">
      <w:start w:val="5"/>
      <w:numFmt w:val="decimal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43C4698E"/>
    <w:multiLevelType w:val="singleLevel"/>
    <w:tmpl w:val="7C6810BA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25" w15:restartNumberingAfterBreak="0">
    <w:nsid w:val="47CB79B8"/>
    <w:multiLevelType w:val="multilevel"/>
    <w:tmpl w:val="78CCBFF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6" w15:restartNumberingAfterBreak="0">
    <w:nsid w:val="48E709ED"/>
    <w:multiLevelType w:val="multilevel"/>
    <w:tmpl w:val="94D0936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 w15:restartNumberingAfterBreak="0">
    <w:nsid w:val="4CAB06F3"/>
    <w:multiLevelType w:val="hybridMultilevel"/>
    <w:tmpl w:val="2DEABAFC"/>
    <w:lvl w:ilvl="0" w:tplc="035C54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304B37"/>
    <w:multiLevelType w:val="hybridMultilevel"/>
    <w:tmpl w:val="9E466C7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4807573"/>
    <w:multiLevelType w:val="multilevel"/>
    <w:tmpl w:val="45E018E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1" w15:restartNumberingAfterBreak="0">
    <w:nsid w:val="5C1C7767"/>
    <w:multiLevelType w:val="hybridMultilevel"/>
    <w:tmpl w:val="312AA6C0"/>
    <w:lvl w:ilvl="0" w:tplc="AE86E57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33" w15:restartNumberingAfterBreak="0">
    <w:nsid w:val="62662065"/>
    <w:multiLevelType w:val="multilevel"/>
    <w:tmpl w:val="15D4D96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4" w15:restartNumberingAfterBreak="0">
    <w:nsid w:val="6A0177B8"/>
    <w:multiLevelType w:val="hybridMultilevel"/>
    <w:tmpl w:val="1C2AC92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E1144C0"/>
    <w:multiLevelType w:val="multilevel"/>
    <w:tmpl w:val="259C4AE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 w15:restartNumberingAfterBreak="0">
    <w:nsid w:val="700114DC"/>
    <w:multiLevelType w:val="hybridMultilevel"/>
    <w:tmpl w:val="DFD8DB84"/>
    <w:lvl w:ilvl="0" w:tplc="438A6CA8">
      <w:start w:val="1"/>
      <w:numFmt w:val="decimal"/>
      <w:lvlText w:val="%1."/>
      <w:lvlJc w:val="left"/>
      <w:pPr>
        <w:ind w:left="1120" w:hanging="360"/>
      </w:pPr>
    </w:lvl>
    <w:lvl w:ilvl="1" w:tplc="04190019">
      <w:start w:val="1"/>
      <w:numFmt w:val="lowerLetter"/>
      <w:lvlText w:val="%2."/>
      <w:lvlJc w:val="left"/>
      <w:pPr>
        <w:ind w:left="1840" w:hanging="360"/>
      </w:pPr>
    </w:lvl>
    <w:lvl w:ilvl="2" w:tplc="0419001B">
      <w:start w:val="1"/>
      <w:numFmt w:val="lowerRoman"/>
      <w:lvlText w:val="%3."/>
      <w:lvlJc w:val="right"/>
      <w:pPr>
        <w:ind w:left="2560" w:hanging="180"/>
      </w:pPr>
    </w:lvl>
    <w:lvl w:ilvl="3" w:tplc="0419000F">
      <w:start w:val="1"/>
      <w:numFmt w:val="decimal"/>
      <w:lvlText w:val="%4."/>
      <w:lvlJc w:val="left"/>
      <w:pPr>
        <w:ind w:left="3280" w:hanging="360"/>
      </w:pPr>
    </w:lvl>
    <w:lvl w:ilvl="4" w:tplc="04190019">
      <w:start w:val="1"/>
      <w:numFmt w:val="lowerLetter"/>
      <w:lvlText w:val="%5."/>
      <w:lvlJc w:val="left"/>
      <w:pPr>
        <w:ind w:left="4000" w:hanging="360"/>
      </w:pPr>
    </w:lvl>
    <w:lvl w:ilvl="5" w:tplc="0419001B">
      <w:start w:val="1"/>
      <w:numFmt w:val="lowerRoman"/>
      <w:lvlText w:val="%6."/>
      <w:lvlJc w:val="right"/>
      <w:pPr>
        <w:ind w:left="4720" w:hanging="180"/>
      </w:pPr>
    </w:lvl>
    <w:lvl w:ilvl="6" w:tplc="0419000F">
      <w:start w:val="1"/>
      <w:numFmt w:val="decimal"/>
      <w:lvlText w:val="%7."/>
      <w:lvlJc w:val="left"/>
      <w:pPr>
        <w:ind w:left="5440" w:hanging="360"/>
      </w:pPr>
    </w:lvl>
    <w:lvl w:ilvl="7" w:tplc="04190019">
      <w:start w:val="1"/>
      <w:numFmt w:val="lowerLetter"/>
      <w:lvlText w:val="%8."/>
      <w:lvlJc w:val="left"/>
      <w:pPr>
        <w:ind w:left="6160" w:hanging="360"/>
      </w:pPr>
    </w:lvl>
    <w:lvl w:ilvl="8" w:tplc="0419001B">
      <w:start w:val="1"/>
      <w:numFmt w:val="lowerRoman"/>
      <w:lvlText w:val="%9."/>
      <w:lvlJc w:val="right"/>
      <w:pPr>
        <w:ind w:left="6880" w:hanging="180"/>
      </w:pPr>
    </w:lvl>
  </w:abstractNum>
  <w:abstractNum w:abstractNumId="37" w15:restartNumberingAfterBreak="0">
    <w:nsid w:val="74C85DB6"/>
    <w:multiLevelType w:val="multilevel"/>
    <w:tmpl w:val="3E663062"/>
    <w:lvl w:ilvl="0">
      <w:start w:val="7"/>
      <w:numFmt w:val="decimal"/>
      <w:lvlText w:val="2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8" w15:restartNumberingAfterBreak="0">
    <w:nsid w:val="75EA6493"/>
    <w:multiLevelType w:val="hybridMultilevel"/>
    <w:tmpl w:val="F6388D02"/>
    <w:lvl w:ilvl="0" w:tplc="CF802086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7607449"/>
    <w:multiLevelType w:val="hybridMultilevel"/>
    <w:tmpl w:val="90742A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84D00AA"/>
    <w:multiLevelType w:val="hybridMultilevel"/>
    <w:tmpl w:val="BBDC99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8A07459"/>
    <w:multiLevelType w:val="hybridMultilevel"/>
    <w:tmpl w:val="20FAA0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C9E168F"/>
    <w:multiLevelType w:val="multilevel"/>
    <w:tmpl w:val="FDBE2F2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3" w15:restartNumberingAfterBreak="0">
    <w:nsid w:val="7CC9061E"/>
    <w:multiLevelType w:val="hybridMultilevel"/>
    <w:tmpl w:val="0E9CDB90"/>
    <w:lvl w:ilvl="0" w:tplc="43A6B598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4" w15:restartNumberingAfterBreak="0">
    <w:nsid w:val="7F2E60F3"/>
    <w:multiLevelType w:val="hybridMultilevel"/>
    <w:tmpl w:val="F6968FE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"/>
  </w:num>
  <w:num w:numId="3">
    <w:abstractNumId w:val="20"/>
  </w:num>
  <w:num w:numId="4">
    <w:abstractNumId w:val="23"/>
  </w:num>
  <w:num w:numId="5">
    <w:abstractNumId w:val="12"/>
  </w:num>
  <w:num w:numId="6">
    <w:abstractNumId w:val="24"/>
  </w:num>
  <w:num w:numId="7">
    <w:abstractNumId w:val="2"/>
  </w:num>
  <w:num w:numId="8">
    <w:abstractNumId w:val="0"/>
  </w:num>
  <w:num w:numId="9">
    <w:abstractNumId w:val="15"/>
  </w:num>
  <w:num w:numId="10">
    <w:abstractNumId w:val="35"/>
  </w:num>
  <w:num w:numId="11">
    <w:abstractNumId w:val="38"/>
  </w:num>
  <w:num w:numId="12">
    <w:abstractNumId w:val="21"/>
  </w:num>
  <w:num w:numId="13">
    <w:abstractNumId w:val="41"/>
  </w:num>
  <w:num w:numId="14">
    <w:abstractNumId w:val="6"/>
  </w:num>
  <w:num w:numId="15">
    <w:abstractNumId w:val="9"/>
  </w:num>
  <w:num w:numId="16">
    <w:abstractNumId w:val="27"/>
  </w:num>
  <w:num w:numId="17">
    <w:abstractNumId w:val="3"/>
  </w:num>
  <w:num w:numId="18">
    <w:abstractNumId w:val="39"/>
  </w:num>
  <w:num w:numId="19">
    <w:abstractNumId w:val="5"/>
  </w:num>
  <w:num w:numId="20">
    <w:abstractNumId w:val="44"/>
  </w:num>
  <w:num w:numId="21">
    <w:abstractNumId w:val="28"/>
  </w:num>
  <w:num w:numId="22">
    <w:abstractNumId w:val="31"/>
  </w:num>
  <w:num w:numId="23">
    <w:abstractNumId w:val="18"/>
  </w:num>
  <w:num w:numId="24">
    <w:abstractNumId w:val="34"/>
  </w:num>
  <w:num w:numId="25">
    <w:abstractNumId w:val="40"/>
  </w:num>
  <w:num w:numId="26">
    <w:abstractNumId w:val="8"/>
  </w:num>
  <w:num w:numId="27">
    <w:abstractNumId w:val="22"/>
  </w:num>
  <w:num w:numId="28">
    <w:abstractNumId w:val="11"/>
  </w:num>
  <w:num w:numId="29">
    <w:abstractNumId w:val="4"/>
  </w:num>
  <w:num w:numId="30">
    <w:abstractNumId w:val="19"/>
  </w:num>
  <w:num w:numId="31">
    <w:abstractNumId w:val="32"/>
  </w:num>
  <w:num w:numId="32">
    <w:abstractNumId w:val="3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4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2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5">
    <w:abstractNumId w:val="7"/>
  </w:num>
  <w:num w:numId="36">
    <w:abstractNumId w:val="3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7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0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37"/>
    <w:lvlOverride w:ilvl="0">
      <w:startOverride w:val="7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2">
    <w:abstractNumId w:val="17"/>
  </w:num>
  <w:num w:numId="43">
    <w:abstractNumId w:val="29"/>
  </w:num>
  <w:num w:numId="44">
    <w:abstractNumId w:val="10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93F"/>
    <w:rsid w:val="000218E3"/>
    <w:rsid w:val="00053AE7"/>
    <w:rsid w:val="0005469C"/>
    <w:rsid w:val="000A2B34"/>
    <w:rsid w:val="000D2D13"/>
    <w:rsid w:val="000D7DE7"/>
    <w:rsid w:val="00107F79"/>
    <w:rsid w:val="00117980"/>
    <w:rsid w:val="00140CD2"/>
    <w:rsid w:val="00156989"/>
    <w:rsid w:val="00172812"/>
    <w:rsid w:val="0018391F"/>
    <w:rsid w:val="001A689D"/>
    <w:rsid w:val="001C1FC4"/>
    <w:rsid w:val="001D6C60"/>
    <w:rsid w:val="001E7CE3"/>
    <w:rsid w:val="00205563"/>
    <w:rsid w:val="0021150C"/>
    <w:rsid w:val="00217902"/>
    <w:rsid w:val="0024370D"/>
    <w:rsid w:val="00252DDC"/>
    <w:rsid w:val="00266A4B"/>
    <w:rsid w:val="0029433D"/>
    <w:rsid w:val="00294834"/>
    <w:rsid w:val="003128EA"/>
    <w:rsid w:val="0031350C"/>
    <w:rsid w:val="00327EDA"/>
    <w:rsid w:val="0034689B"/>
    <w:rsid w:val="003670A7"/>
    <w:rsid w:val="00376B0A"/>
    <w:rsid w:val="00377DB9"/>
    <w:rsid w:val="00384B3B"/>
    <w:rsid w:val="003A710D"/>
    <w:rsid w:val="003B3785"/>
    <w:rsid w:val="003F4B8E"/>
    <w:rsid w:val="00416F5B"/>
    <w:rsid w:val="00445BCC"/>
    <w:rsid w:val="00446F49"/>
    <w:rsid w:val="004471DF"/>
    <w:rsid w:val="0049082A"/>
    <w:rsid w:val="004B50A8"/>
    <w:rsid w:val="005106A4"/>
    <w:rsid w:val="00525910"/>
    <w:rsid w:val="00534C45"/>
    <w:rsid w:val="00535BF4"/>
    <w:rsid w:val="0054068E"/>
    <w:rsid w:val="0058692A"/>
    <w:rsid w:val="005C30DA"/>
    <w:rsid w:val="005C3EF3"/>
    <w:rsid w:val="005E10C3"/>
    <w:rsid w:val="005E25A5"/>
    <w:rsid w:val="005F5D81"/>
    <w:rsid w:val="00617CE7"/>
    <w:rsid w:val="0067216F"/>
    <w:rsid w:val="006871CB"/>
    <w:rsid w:val="006D0970"/>
    <w:rsid w:val="006E222B"/>
    <w:rsid w:val="006F3EFB"/>
    <w:rsid w:val="00735344"/>
    <w:rsid w:val="007578BE"/>
    <w:rsid w:val="007714DE"/>
    <w:rsid w:val="007A58B1"/>
    <w:rsid w:val="007D048C"/>
    <w:rsid w:val="008279A1"/>
    <w:rsid w:val="008416C0"/>
    <w:rsid w:val="0085200A"/>
    <w:rsid w:val="00871808"/>
    <w:rsid w:val="0088469C"/>
    <w:rsid w:val="0089587B"/>
    <w:rsid w:val="008B7E7E"/>
    <w:rsid w:val="008E1919"/>
    <w:rsid w:val="008E2CF4"/>
    <w:rsid w:val="0092151C"/>
    <w:rsid w:val="009356DC"/>
    <w:rsid w:val="00972438"/>
    <w:rsid w:val="00985F6D"/>
    <w:rsid w:val="009A5FC9"/>
    <w:rsid w:val="009C4E86"/>
    <w:rsid w:val="009E5EE8"/>
    <w:rsid w:val="00A22271"/>
    <w:rsid w:val="00A30366"/>
    <w:rsid w:val="00A60754"/>
    <w:rsid w:val="00A86A2A"/>
    <w:rsid w:val="00A93279"/>
    <w:rsid w:val="00A97D86"/>
    <w:rsid w:val="00B128B9"/>
    <w:rsid w:val="00B500F4"/>
    <w:rsid w:val="00B519C7"/>
    <w:rsid w:val="00C15C75"/>
    <w:rsid w:val="00C23B21"/>
    <w:rsid w:val="00C26231"/>
    <w:rsid w:val="00C26CF2"/>
    <w:rsid w:val="00C67B81"/>
    <w:rsid w:val="00C80639"/>
    <w:rsid w:val="00C97AD8"/>
    <w:rsid w:val="00CA77D9"/>
    <w:rsid w:val="00CE34FC"/>
    <w:rsid w:val="00D2796B"/>
    <w:rsid w:val="00D37569"/>
    <w:rsid w:val="00D6590F"/>
    <w:rsid w:val="00D74AED"/>
    <w:rsid w:val="00D85CE7"/>
    <w:rsid w:val="00DC2356"/>
    <w:rsid w:val="00DC2F5B"/>
    <w:rsid w:val="00DE5C89"/>
    <w:rsid w:val="00DF09C2"/>
    <w:rsid w:val="00E017E8"/>
    <w:rsid w:val="00E0707B"/>
    <w:rsid w:val="00E427DC"/>
    <w:rsid w:val="00E4288A"/>
    <w:rsid w:val="00E53C17"/>
    <w:rsid w:val="00E6345A"/>
    <w:rsid w:val="00EA3E62"/>
    <w:rsid w:val="00EE600C"/>
    <w:rsid w:val="00F43A59"/>
    <w:rsid w:val="00F5093F"/>
    <w:rsid w:val="00F8106B"/>
    <w:rsid w:val="00F94B78"/>
    <w:rsid w:val="00FE0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385B24"/>
  <w15:chartTrackingRefBased/>
  <w15:docId w15:val="{3AFA6722-AE93-4FEA-B08C-FF434174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F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714DE"/>
    <w:pPr>
      <w:keepNext/>
      <w:keepLines/>
      <w:widowControl/>
      <w:autoSpaceDE/>
      <w:autoSpaceDN/>
      <w:adjustRightInd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D048C"/>
    <w:pPr>
      <w:keepNext/>
      <w:widowControl/>
      <w:autoSpaceDE/>
      <w:autoSpaceDN/>
      <w:adjustRightInd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710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A86A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86A2A"/>
    <w:pPr>
      <w:widowControl/>
      <w:autoSpaceDE/>
      <w:autoSpaceDN/>
      <w:adjustRightInd/>
      <w:spacing w:after="120"/>
      <w:ind w:left="283"/>
    </w:pPr>
    <w:rPr>
      <w:color w:val="000000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A86A2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5">
    <w:name w:val="annotation reference"/>
    <w:uiPriority w:val="99"/>
    <w:semiHidden/>
    <w:rsid w:val="00B519C7"/>
    <w:rPr>
      <w:sz w:val="16"/>
      <w:szCs w:val="16"/>
    </w:rPr>
  </w:style>
  <w:style w:type="paragraph" w:styleId="a6">
    <w:name w:val="annotation text"/>
    <w:basedOn w:val="a"/>
    <w:link w:val="a7"/>
    <w:semiHidden/>
    <w:rsid w:val="00B519C7"/>
    <w:pPr>
      <w:widowControl/>
      <w:autoSpaceDE/>
      <w:autoSpaceDN/>
      <w:adjustRightInd/>
    </w:pPr>
    <w:rPr>
      <w:color w:val="000000"/>
    </w:rPr>
  </w:style>
  <w:style w:type="character" w:customStyle="1" w:styleId="a7">
    <w:name w:val="Текст примечания Знак"/>
    <w:basedOn w:val="a0"/>
    <w:link w:val="a6"/>
    <w:semiHidden/>
    <w:rsid w:val="00B519C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519C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519C7"/>
    <w:rPr>
      <w:rFonts w:ascii="Segoe UI" w:eastAsia="Times New Roman" w:hAnsi="Segoe UI" w:cs="Segoe UI"/>
      <w:sz w:val="18"/>
      <w:szCs w:val="18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7D048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7D048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D04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rmal (Web)"/>
    <w:basedOn w:val="a"/>
    <w:uiPriority w:val="99"/>
    <w:unhideWhenUsed/>
    <w:qFormat/>
    <w:rsid w:val="007D048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">
    <w:name w:val="ConsNormal"/>
    <w:rsid w:val="007D048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7D048C"/>
    <w:pPr>
      <w:widowControl/>
      <w:autoSpaceDE/>
      <w:autoSpaceDN/>
      <w:adjustRightInd/>
      <w:snapToGrid w:val="0"/>
      <w:spacing w:before="100" w:after="100"/>
      <w:ind w:left="720"/>
    </w:pPr>
    <w:rPr>
      <w:rFonts w:eastAsia="Calibri"/>
      <w:sz w:val="24"/>
      <w:szCs w:val="24"/>
    </w:rPr>
  </w:style>
  <w:style w:type="character" w:customStyle="1" w:styleId="211pt">
    <w:name w:val="Основной текст (2) + 11 pt"/>
    <w:aliases w:val="Полужирный"/>
    <w:uiPriority w:val="99"/>
    <w:rsid w:val="007D048C"/>
    <w:rPr>
      <w:b/>
      <w:bCs/>
      <w:sz w:val="22"/>
      <w:szCs w:val="22"/>
      <w:shd w:val="clear" w:color="auto" w:fill="FFFFFF"/>
    </w:rPr>
  </w:style>
  <w:style w:type="character" w:customStyle="1" w:styleId="212pt">
    <w:name w:val="Основной текст (2) + 12 pt"/>
    <w:uiPriority w:val="99"/>
    <w:rsid w:val="007D048C"/>
    <w:rPr>
      <w:sz w:val="24"/>
      <w:szCs w:val="24"/>
      <w:shd w:val="clear" w:color="auto" w:fill="FFFFFF"/>
    </w:rPr>
  </w:style>
  <w:style w:type="paragraph" w:customStyle="1" w:styleId="ConsPlusNonformat">
    <w:name w:val="ConsPlu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d">
    <w:name w:val="Table Grid"/>
    <w:basedOn w:val="a1"/>
    <w:uiPriority w:val="59"/>
    <w:rsid w:val="007D04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rsid w:val="007D048C"/>
    <w:pPr>
      <w:spacing w:after="0" w:line="300" w:lineRule="auto"/>
      <w:ind w:left="3400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714D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onsplusnormal0">
    <w:name w:val="consplusnormal"/>
    <w:basedOn w:val="a"/>
    <w:rsid w:val="007714D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6F3EFB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  <w:lang w:val="x-none" w:eastAsia="x-none"/>
    </w:rPr>
  </w:style>
  <w:style w:type="character" w:customStyle="1" w:styleId="af">
    <w:name w:val="Нижний колонтитул Знак"/>
    <w:basedOn w:val="a0"/>
    <w:link w:val="ae"/>
    <w:uiPriority w:val="99"/>
    <w:rsid w:val="006F3EF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No Spacing"/>
    <w:uiPriority w:val="1"/>
    <w:qFormat/>
    <w:rsid w:val="00A9327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2">
    <w:name w:val="Абзац списка1"/>
    <w:basedOn w:val="a"/>
    <w:uiPriority w:val="99"/>
    <w:rsid w:val="00A93279"/>
    <w:pPr>
      <w:widowControl/>
      <w:autoSpaceDE/>
      <w:autoSpaceDN/>
      <w:adjustRightInd/>
      <w:ind w:left="720"/>
      <w:contextualSpacing/>
    </w:pPr>
    <w:rPr>
      <w:rFonts w:eastAsia="Calibri"/>
      <w:sz w:val="24"/>
      <w:szCs w:val="24"/>
    </w:rPr>
  </w:style>
  <w:style w:type="paragraph" w:styleId="af1">
    <w:name w:val="Title"/>
    <w:basedOn w:val="a"/>
    <w:link w:val="af2"/>
    <w:qFormat/>
    <w:rsid w:val="00A93279"/>
    <w:pPr>
      <w:widowControl/>
      <w:autoSpaceDE/>
      <w:autoSpaceDN/>
      <w:adjustRightInd/>
      <w:jc w:val="center"/>
    </w:pPr>
    <w:rPr>
      <w:b/>
      <w:sz w:val="34"/>
    </w:rPr>
  </w:style>
  <w:style w:type="character" w:customStyle="1" w:styleId="af2">
    <w:name w:val="Заголовок Знак"/>
    <w:basedOn w:val="a0"/>
    <w:link w:val="af1"/>
    <w:rsid w:val="00A9327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styleId="af3">
    <w:name w:val="header"/>
    <w:basedOn w:val="a"/>
    <w:link w:val="af4"/>
    <w:uiPriority w:val="99"/>
    <w:rsid w:val="00377DB9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f4">
    <w:name w:val="Верхний колонтитул Знак"/>
    <w:basedOn w:val="a0"/>
    <w:link w:val="af3"/>
    <w:uiPriority w:val="99"/>
    <w:rsid w:val="00377D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basedOn w:val="a"/>
    <w:link w:val="af6"/>
    <w:rsid w:val="00DF09C2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f6">
    <w:name w:val="Основной текст Знак"/>
    <w:basedOn w:val="a0"/>
    <w:link w:val="af5"/>
    <w:rsid w:val="00DF09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3A710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af7">
    <w:name w:val="Гипертекстовая ссылка"/>
    <w:basedOn w:val="a0"/>
    <w:uiPriority w:val="99"/>
    <w:rsid w:val="003A710D"/>
    <w:rPr>
      <w:rFonts w:cs="Times New Roman"/>
      <w:b w:val="0"/>
      <w:color w:val="106BBE"/>
    </w:rPr>
  </w:style>
  <w:style w:type="paragraph" w:customStyle="1" w:styleId="13">
    <w:name w:val="Знак Знак1 Знак"/>
    <w:basedOn w:val="a"/>
    <w:rsid w:val="004471DF"/>
    <w:pPr>
      <w:autoSpaceDE/>
      <w:autoSpaceDN/>
      <w:spacing w:after="160" w:line="240" w:lineRule="exact"/>
      <w:jc w:val="right"/>
    </w:pPr>
    <w:rPr>
      <w:lang w:val="en-GB" w:eastAsia="en-US"/>
    </w:rPr>
  </w:style>
  <w:style w:type="character" w:styleId="af8">
    <w:name w:val="Emphasis"/>
    <w:uiPriority w:val="20"/>
    <w:qFormat/>
    <w:rsid w:val="000D2D13"/>
    <w:rPr>
      <w:i/>
      <w:iCs/>
    </w:rPr>
  </w:style>
  <w:style w:type="character" w:customStyle="1" w:styleId="ConsPlusNormal1">
    <w:name w:val="ConsPlusNormal1"/>
    <w:link w:val="ConsPlusNormal"/>
    <w:locked/>
    <w:rsid w:val="000D2D13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D2D1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0D2D13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c">
    <w:name w:val="Абзац списка Знак"/>
    <w:link w:val="ab"/>
    <w:locked/>
    <w:rsid w:val="000D2D13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PlusNormal2">
    <w:name w:val="ConsPlusNormal Знак"/>
    <w:uiPriority w:val="99"/>
    <w:locked/>
    <w:rsid w:val="000D2D13"/>
    <w:rPr>
      <w:sz w:val="28"/>
      <w:szCs w:val="28"/>
    </w:rPr>
  </w:style>
  <w:style w:type="character" w:styleId="af9">
    <w:name w:val="Hyperlink"/>
    <w:basedOn w:val="a0"/>
    <w:uiPriority w:val="99"/>
    <w:unhideWhenUsed/>
    <w:rsid w:val="00CE34FC"/>
    <w:rPr>
      <w:color w:val="0563C1" w:themeColor="hyperlink"/>
      <w:u w:val="single"/>
    </w:rPr>
  </w:style>
  <w:style w:type="paragraph" w:customStyle="1" w:styleId="p4">
    <w:name w:val="p4"/>
    <w:basedOn w:val="a"/>
    <w:rsid w:val="00384B3B"/>
    <w:pPr>
      <w:tabs>
        <w:tab w:val="left" w:pos="204"/>
      </w:tabs>
      <w:spacing w:line="328" w:lineRule="atLeast"/>
    </w:pPr>
    <w:rPr>
      <w:sz w:val="24"/>
      <w:szCs w:val="24"/>
      <w:lang w:val="en-US"/>
    </w:rPr>
  </w:style>
  <w:style w:type="paragraph" w:customStyle="1" w:styleId="p7">
    <w:name w:val="p7"/>
    <w:basedOn w:val="a"/>
    <w:rsid w:val="00384B3B"/>
    <w:pPr>
      <w:tabs>
        <w:tab w:val="left" w:pos="731"/>
        <w:tab w:val="left" w:pos="1065"/>
      </w:tabs>
      <w:spacing w:line="328" w:lineRule="atLeast"/>
      <w:ind w:firstLine="732"/>
    </w:pPr>
    <w:rPr>
      <w:sz w:val="24"/>
      <w:szCs w:val="24"/>
      <w:lang w:val="en-US"/>
    </w:rPr>
  </w:style>
  <w:style w:type="character" w:customStyle="1" w:styleId="highlight">
    <w:name w:val="highlight"/>
    <w:basedOn w:val="a0"/>
    <w:rsid w:val="00384B3B"/>
  </w:style>
  <w:style w:type="character" w:customStyle="1" w:styleId="afa">
    <w:name w:val="Цветовое выделение"/>
    <w:uiPriority w:val="99"/>
    <w:rsid w:val="00384B3B"/>
    <w:rPr>
      <w:b/>
      <w:color w:val="26282F"/>
    </w:rPr>
  </w:style>
  <w:style w:type="character" w:customStyle="1" w:styleId="apple-converted-space">
    <w:name w:val="apple-converted-space"/>
    <w:basedOn w:val="a0"/>
    <w:rsid w:val="00384B3B"/>
  </w:style>
  <w:style w:type="paragraph" w:customStyle="1" w:styleId="afb">
    <w:name w:val="Нормальный (таблица)"/>
    <w:basedOn w:val="a"/>
    <w:next w:val="a"/>
    <w:uiPriority w:val="99"/>
    <w:rsid w:val="00384B3B"/>
    <w:pPr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c">
    <w:name w:val="Таблицы (моноширинный)"/>
    <w:basedOn w:val="a"/>
    <w:next w:val="a"/>
    <w:uiPriority w:val="99"/>
    <w:rsid w:val="00384B3B"/>
    <w:rPr>
      <w:rFonts w:ascii="Courier New" w:hAnsi="Courier New" w:cs="Courier New"/>
      <w:sz w:val="24"/>
      <w:szCs w:val="24"/>
    </w:rPr>
  </w:style>
  <w:style w:type="paragraph" w:customStyle="1" w:styleId="afd">
    <w:name w:val="Прижатый влево"/>
    <w:basedOn w:val="a"/>
    <w:next w:val="a"/>
    <w:uiPriority w:val="99"/>
    <w:rsid w:val="00384B3B"/>
    <w:rPr>
      <w:rFonts w:ascii="Times New Roman CYR" w:hAnsi="Times New Roman CYR" w:cs="Times New Roman CYR"/>
      <w:sz w:val="24"/>
      <w:szCs w:val="24"/>
    </w:rPr>
  </w:style>
  <w:style w:type="character" w:styleId="afe">
    <w:name w:val="Strong"/>
    <w:uiPriority w:val="22"/>
    <w:qFormat/>
    <w:rsid w:val="00C26CF2"/>
    <w:rPr>
      <w:b/>
    </w:rPr>
  </w:style>
  <w:style w:type="paragraph" w:customStyle="1" w:styleId="23">
    <w:name w:val="Абзац списка2"/>
    <w:basedOn w:val="a"/>
    <w:rsid w:val="00C26CF2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customStyle="1" w:styleId="ConsPlusTitle">
    <w:name w:val="ConsPlusTitle"/>
    <w:rsid w:val="005F5D81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683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5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3F727F247D7AEB6088ADAA3D8DA52021A5FB833i1v4E" TargetMode="External"/><Relationship Id="rId13" Type="http://schemas.openxmlformats.org/officeDocument/2006/relationships/hyperlink" Target="consultantplus://offline/ref=90C7C56AC4585BF26BFBA7155066D2C7E483F727F247D7AEB6088ADAA3D8DA52021A5FB833i1v4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F4BB78E01ED299BD9A7933E32EFBC4E13C9117B6CB5DA684F224017A42C1B53207CC811334I23DK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4BB78E01ED299BD9A7933E32EFBC4E13C9117B6CB5DA684F224017A42C1B53207CC811337I23FK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file:///C:\Users\&#1040;&#1076;&#1084;&#1080;&#1085;\Desktop\&#1054;%20&#1087;&#1088;&#1086;&#1074;&#1077;&#1076;&#1077;&#1085;&#1080;&#1080;%20&#1087;&#1088;&#1086;&#1090;&#1080;&#1074;&#1086;&#1087;&#1086;&#1078;&#1072;&#1088;&#1085;&#1086;&#1081;%20&#1087;&#1088;&#1086;&#1087;&#1072;&#1075;&#1072;&#1085;&#1076;&#1099;%20&#1085;&#1072;%20&#1090;&#1077;&#1088;&#1088;&#1080;&#1090;&#1086;&#1088;&#1080;&#1080;%20&#1054;&#1082;&#1090;&#1103;&#1073;&#1088;&#1100;&#1089;&#1082;&#1086;&#1075;&#1086;%20&#1089;&#1077;&#1083;&#1100;&#1089;&#1086;&#1074;&#1077;&#1090;&#1072;%20&#1050;&#1091;&#1081;&#1073;&#1099;&#1096;&#1077;&#1074;&#1089;&#1082;&#1086;&#1075;&#1086;%20&#1084;&#1091;&#1085;&#1080;&#1094;&#1080;&#1087;&#1072;&#1083;&#1100;&#1085;&#1086;&#1075;&#1086;%20&#1088;&#1072;&#1081;&#1086;&#1085;&#1072;%20&#1053;&#1086;&#1074;&#1086;&#1089;&#1080;&#1073;&#1080;&#1088;&#1089;&#1082;&#1086;&#1081;%20&#1086;&#1073;&#1083;&#1072;&#1089;&#1090;&#1080;.do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0C7C56AC4585BF26BFBA7155066D2C7E483F220F748D7AEB6088ADAA3D8DA52021A5FBB321C73F2i3v2E" TargetMode="External"/><Relationship Id="rId14" Type="http://schemas.openxmlformats.org/officeDocument/2006/relationships/hyperlink" Target="consultantplus://offline/ref=90C7C56AC4585BF26BFBA7155066D2C7E483F220F748D7AEB6088ADAA3D8DA52021A5FBB321C73F2i3v2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37B508-EBC2-4998-9D6D-F814A3F2F0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2640</Words>
  <Characters>15052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Certified Windows</cp:lastModifiedBy>
  <cp:revision>2</cp:revision>
  <dcterms:created xsi:type="dcterms:W3CDTF">2022-04-12T02:50:00Z</dcterms:created>
  <dcterms:modified xsi:type="dcterms:W3CDTF">2022-04-12T02:50:00Z</dcterms:modified>
</cp:coreProperties>
</file>