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село  Нагорное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>Октябрьского  сельсовета</w:t>
      </w:r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327EDA" w:rsidRDefault="009A5FC9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Pr="005079ED" w:rsidRDefault="00AA4004" w:rsidP="00327EDA">
      <w:pPr>
        <w:shd w:val="clear" w:color="auto" w:fill="FFFFFF"/>
        <w:spacing w:before="134" w:line="746" w:lineRule="exact"/>
        <w:jc w:val="center"/>
        <w:rPr>
          <w:rFonts w:ascii="Arial" w:hAnsi="Arial" w:cs="Arial"/>
          <w:spacing w:val="-27"/>
          <w:position w:val="1"/>
          <w:sz w:val="24"/>
          <w:szCs w:val="24"/>
        </w:rPr>
      </w:pPr>
      <w:r>
        <w:rPr>
          <w:rFonts w:ascii="Arial" w:hAnsi="Arial" w:cs="Arial"/>
          <w:spacing w:val="-27"/>
          <w:position w:val="1"/>
          <w:sz w:val="24"/>
          <w:szCs w:val="24"/>
        </w:rPr>
        <w:t>№  12</w:t>
      </w:r>
    </w:p>
    <w:p w:rsidR="00416F5B" w:rsidRPr="005079ED" w:rsidRDefault="005F5D81" w:rsidP="001E7CE3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bCs/>
          <w:spacing w:val="-1"/>
          <w:sz w:val="24"/>
          <w:szCs w:val="24"/>
          <w:lang w:eastAsia="en-US"/>
        </w:rPr>
      </w:pPr>
      <w:r w:rsidRPr="005079ED"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1</w:t>
      </w:r>
      <w:r w:rsidR="005079ED" w:rsidRPr="005079ED"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8</w:t>
      </w:r>
      <w:r w:rsidR="00E53C17" w:rsidRPr="005079ED"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.03</w:t>
      </w:r>
      <w:r w:rsidR="001A689D" w:rsidRPr="005079ED"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.2022</w:t>
      </w:r>
      <w:r w:rsidR="001E7CE3" w:rsidRPr="005079ED">
        <w:rPr>
          <w:rFonts w:ascii="Arial" w:eastAsia="Calibri" w:hAnsi="Arial" w:cs="Arial"/>
          <w:b/>
          <w:bCs/>
          <w:spacing w:val="-1"/>
          <w:sz w:val="24"/>
          <w:szCs w:val="24"/>
          <w:lang w:eastAsia="en-US"/>
        </w:rPr>
        <w:t xml:space="preserve">    </w:t>
      </w:r>
    </w:p>
    <w:p w:rsidR="005F5D81" w:rsidRPr="005079ED" w:rsidRDefault="005F5D81" w:rsidP="005F5D81">
      <w:pPr>
        <w:jc w:val="both"/>
        <w:rPr>
          <w:rFonts w:ascii="Arial" w:hAnsi="Arial" w:cs="Arial"/>
          <w:b/>
          <w:i/>
          <w:iCs/>
          <w:caps/>
          <w:color w:val="000000"/>
          <w:sz w:val="24"/>
          <w:szCs w:val="24"/>
        </w:rPr>
      </w:pP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outlineLvl w:val="1"/>
        <w:rPr>
          <w:b/>
          <w:bCs/>
          <w:color w:val="0A1620"/>
          <w:sz w:val="26"/>
          <w:szCs w:val="26"/>
        </w:rPr>
      </w:pP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center"/>
        <w:outlineLvl w:val="1"/>
        <w:rPr>
          <w:color w:val="0A1620"/>
          <w:sz w:val="26"/>
          <w:szCs w:val="26"/>
        </w:rPr>
      </w:pPr>
      <w:r w:rsidRPr="00F06170">
        <w:rPr>
          <w:b/>
          <w:bCs/>
          <w:color w:val="0A1620"/>
          <w:sz w:val="26"/>
          <w:szCs w:val="26"/>
        </w:rPr>
        <w:t>Поступление в Вузы МЧС России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Самые высокие требования предъявляются при поступлении на направления «Пожарная безопасность» и «Техносферная безопасность», где обучают пожарных и спасателей. Обязательные требования:</w:t>
      </w:r>
    </w:p>
    <w:p w:rsidR="00F06170" w:rsidRPr="00F06170" w:rsidRDefault="00F06170" w:rsidP="002E03F9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гражданство РФ;</w:t>
      </w:r>
    </w:p>
    <w:p w:rsidR="00F06170" w:rsidRPr="00F06170" w:rsidRDefault="00F06170" w:rsidP="002E03F9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возраст от 17 до 30 лет;</w:t>
      </w:r>
    </w:p>
    <w:p w:rsidR="00F06170" w:rsidRPr="00F06170" w:rsidRDefault="00F06170" w:rsidP="002E03F9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получение первого высшего образования;</w:t>
      </w:r>
    </w:p>
    <w:p w:rsidR="00F06170" w:rsidRPr="00F06170" w:rsidRDefault="00F06170" w:rsidP="002E03F9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хорошее состояние здоровья (как для армии);</w:t>
      </w:r>
    </w:p>
    <w:p w:rsidR="00F06170" w:rsidRPr="00F06170" w:rsidRDefault="00F06170" w:rsidP="002E03F9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отсутствие неснятой и непогашенной судимости и прочих проблем с законом.</w:t>
      </w:r>
    </w:p>
    <w:p w:rsidR="00F06170" w:rsidRPr="00F06170" w:rsidRDefault="00F06170" w:rsidP="002E03F9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На командно-инженерный факультет Академии гражданской защиты могут поступать только парни в возрасте от 16 до 22 лет, отслужившие в армии до 24 лет, отслужившие по контракту – до 25 лет.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Кроме этого, нужно иметь достаточный уровень физической подготовки и положительную характеристику из школы.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На гражданские специальности поступить проще, там нет ограничений по возрасту и полу. Чаще всего они доступны на платном отделении.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b/>
          <w:color w:val="0A1620"/>
          <w:sz w:val="26"/>
          <w:szCs w:val="26"/>
        </w:rPr>
      </w:pPr>
      <w:r w:rsidRPr="00F06170">
        <w:rPr>
          <w:b/>
          <w:color w:val="0A1620"/>
          <w:sz w:val="26"/>
          <w:szCs w:val="26"/>
        </w:rPr>
        <w:t>Без вступительных испытаний могут поступать:</w:t>
      </w:r>
    </w:p>
    <w:p w:rsidR="00F06170" w:rsidRPr="00F06170" w:rsidRDefault="00F06170" w:rsidP="002E03F9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призеры и победители заключительного этапа всероссийской олимпиады;</w:t>
      </w:r>
    </w:p>
    <w:p w:rsidR="00F06170" w:rsidRPr="00F06170" w:rsidRDefault="00F06170" w:rsidP="002E03F9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призеры и победители перечневых олимпиад, утвержденных Минобром;</w:t>
      </w:r>
    </w:p>
    <w:p w:rsidR="00F06170" w:rsidRPr="00F06170" w:rsidRDefault="00F06170" w:rsidP="002E03F9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призеры и победители международных олимпиад на направления, которым соответствует профиль олимпиады (если направление другое, можно получить максимальные баллы по предмету олимпиады).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b/>
          <w:color w:val="0A1620"/>
          <w:sz w:val="26"/>
          <w:szCs w:val="26"/>
        </w:rPr>
      </w:pPr>
      <w:r w:rsidRPr="00F06170">
        <w:rPr>
          <w:b/>
          <w:color w:val="0A1620"/>
          <w:sz w:val="26"/>
          <w:szCs w:val="26"/>
        </w:rPr>
        <w:t>На преимущество при зачислении имеют право: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lastRenderedPageBreak/>
        <w:t>дети-сироты и дети, которые остались без попечения родителей;</w:t>
      </w:r>
    </w:p>
    <w:p w:rsidR="00F06170" w:rsidRPr="00F06170" w:rsidRDefault="00F06170" w:rsidP="002E03F9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дети военнослужащих, в том числе и уволенных по достижении возраста и состоянию здоровья (при условии, что они отслужили не менее 20 лет);</w:t>
      </w:r>
    </w:p>
    <w:p w:rsidR="00F06170" w:rsidRPr="00F06170" w:rsidRDefault="00F06170" w:rsidP="002E03F9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дети военнослужащих и сотрудников силовых структур, погибших при несении службы;</w:t>
      </w:r>
    </w:p>
    <w:p w:rsidR="00F06170" w:rsidRPr="00F06170" w:rsidRDefault="00F06170" w:rsidP="002E03F9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дети Героев СССР, кавалеров ордена Славы;</w:t>
      </w:r>
    </w:p>
    <w:p w:rsidR="00F06170" w:rsidRPr="00F06170" w:rsidRDefault="00F06170" w:rsidP="002E03F9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лица до 20 лет, имеющие только одного родителя – инвалида I группы, если доход в семье ниже прожиточного минимума;</w:t>
      </w:r>
    </w:p>
    <w:p w:rsidR="00F06170" w:rsidRPr="00F06170" w:rsidRDefault="00F06170" w:rsidP="002E03F9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военнослужащие, которые отслужили в армии по контракту от трех лет, а также по призыву при наличии рекомендации от командира части;</w:t>
      </w:r>
    </w:p>
    <w:p w:rsidR="00F06170" w:rsidRPr="00F06170" w:rsidRDefault="00F06170" w:rsidP="002E03F9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лица, пострадавшие от катастрофы на Чернобыльской АЭС;</w:t>
      </w:r>
    </w:p>
    <w:p w:rsidR="00F06170" w:rsidRPr="00F06170" w:rsidRDefault="00F06170" w:rsidP="002E03F9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инвалиды I и II группы, инвалиды с детства, инвалиды вследствие получения военной травмы.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Воспользоваться этими льготами можно только после удачного прохождения профотбора. На гражданских специальностях может выделяться особая квота для лиц с инвалидностью.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outlineLvl w:val="1"/>
        <w:rPr>
          <w:color w:val="0A1620"/>
          <w:sz w:val="26"/>
          <w:szCs w:val="26"/>
        </w:rPr>
      </w:pPr>
      <w:r w:rsidRPr="00F06170">
        <w:rPr>
          <w:b/>
          <w:bCs/>
          <w:color w:val="0A1620"/>
          <w:sz w:val="26"/>
          <w:szCs w:val="26"/>
        </w:rPr>
        <w:t>Что нужно сдавать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Для поступления на направления «Пожарная безопасность» и «Техносферная безопасность» нужно сдать ЕГЭ по профильной математике, русскому языку и физике. В вузе нужно пройти дополнительные вступительные испытания (ДВИ) – письменный экзамен по математике и сдачу физических нормативов (подтягивания, бег 100 м и 3 км).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На гражданских специальностях гуманитарного уровня вместо физики нужно сдавать обществознание. ДВИ проходить не требуется.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outlineLvl w:val="1"/>
        <w:rPr>
          <w:b/>
          <w:bCs/>
          <w:color w:val="0A1620"/>
          <w:sz w:val="26"/>
          <w:szCs w:val="26"/>
        </w:rPr>
      </w:pP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center"/>
        <w:outlineLvl w:val="1"/>
        <w:rPr>
          <w:color w:val="0A1620"/>
          <w:sz w:val="26"/>
          <w:szCs w:val="26"/>
        </w:rPr>
      </w:pPr>
      <w:r w:rsidRPr="00F06170">
        <w:rPr>
          <w:b/>
          <w:bCs/>
          <w:color w:val="0A1620"/>
          <w:sz w:val="26"/>
          <w:szCs w:val="26"/>
        </w:rPr>
        <w:t>Как поступить: пошаговая инструкция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Предлагаем пошаговый алгоритм действий.</w:t>
      </w:r>
    </w:p>
    <w:p w:rsidR="00F06170" w:rsidRPr="00F06170" w:rsidRDefault="00F06170" w:rsidP="00F06170">
      <w:pPr>
        <w:keepNext/>
        <w:keepLines/>
        <w:widowControl/>
        <w:shd w:val="clear" w:color="auto" w:fill="FFFFFF"/>
        <w:autoSpaceDE/>
        <w:autoSpaceDN/>
        <w:adjustRightInd/>
        <w:spacing w:line="276" w:lineRule="auto"/>
        <w:ind w:left="-1418" w:right="-851"/>
        <w:jc w:val="center"/>
        <w:outlineLvl w:val="2"/>
        <w:rPr>
          <w:color w:val="0A1620"/>
          <w:sz w:val="26"/>
          <w:szCs w:val="26"/>
          <w:lang w:eastAsia="en-US"/>
        </w:rPr>
      </w:pPr>
      <w:r w:rsidRPr="00F06170">
        <w:rPr>
          <w:b/>
          <w:bCs/>
          <w:color w:val="0A1620"/>
          <w:sz w:val="26"/>
          <w:szCs w:val="26"/>
          <w:lang w:eastAsia="en-US"/>
        </w:rPr>
        <w:t>Шаг 1. Определитесь с вузом и сдайте ЕГЭ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b/>
          <w:bCs/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Вам нужно выбрать направление и найти подходящий вуз. Обратите внимание, есть ли бюджетные места на выбранной специальности, узнайте, какие ЕГЭ нужно сдавать и какие минимальные баллы, когда подавать документы.</w:t>
      </w:r>
      <w:r w:rsidRPr="00F06170">
        <w:rPr>
          <w:color w:val="0A1620"/>
          <w:sz w:val="26"/>
          <w:szCs w:val="26"/>
        </w:rPr>
        <w:br/>
      </w:r>
      <w:r w:rsidRPr="00F06170">
        <w:rPr>
          <w:b/>
          <w:bCs/>
          <w:color w:val="0A1620"/>
          <w:sz w:val="26"/>
          <w:szCs w:val="26"/>
        </w:rPr>
        <w:t xml:space="preserve">                            Шаг 2. Пройдите предварительный отбор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Для этого нужно подать заявление в подразделение МЧС по месту вашей регистрации не позднее 20 апреля. При поступлении на командно-инженерный факультет Академии гражданской защиты заявление нужно подавать в военкомат по месту регистрации до 1 апреля.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К заявлению нужно приложить: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копии паспорта и свидетельства о рождении;</w:t>
      </w:r>
    </w:p>
    <w:p w:rsidR="00F06170" w:rsidRPr="00F06170" w:rsidRDefault="00F06170" w:rsidP="002E03F9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rFonts w:eastAsia="Calibri"/>
          <w:color w:val="0A1620"/>
          <w:sz w:val="26"/>
          <w:szCs w:val="26"/>
          <w:lang w:eastAsia="en-US"/>
        </w:rPr>
      </w:pPr>
      <w:r w:rsidRPr="00F06170">
        <w:rPr>
          <w:rFonts w:eastAsia="Calibri"/>
          <w:color w:val="0A1620"/>
          <w:sz w:val="26"/>
          <w:szCs w:val="26"/>
          <w:lang w:eastAsia="en-US"/>
        </w:rPr>
        <w:t>автобиографию с указанием сведений о себе, своей семье (не забудьте указать личные достижения);</w:t>
      </w:r>
    </w:p>
    <w:p w:rsidR="00F06170" w:rsidRPr="00F06170" w:rsidRDefault="00F06170" w:rsidP="002E03F9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rFonts w:eastAsia="Calibri"/>
          <w:color w:val="0A1620"/>
          <w:sz w:val="26"/>
          <w:szCs w:val="26"/>
          <w:lang w:eastAsia="en-US"/>
        </w:rPr>
      </w:pPr>
      <w:r w:rsidRPr="00F06170">
        <w:rPr>
          <w:rFonts w:eastAsia="Calibri"/>
          <w:color w:val="0A1620"/>
          <w:sz w:val="26"/>
          <w:szCs w:val="26"/>
          <w:lang w:eastAsia="en-US"/>
        </w:rPr>
        <w:lastRenderedPageBreak/>
        <w:t>характеристику из школы с рекомендательной записью;</w:t>
      </w:r>
    </w:p>
    <w:p w:rsidR="00F06170" w:rsidRPr="00F06170" w:rsidRDefault="00F06170" w:rsidP="002E03F9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after="200" w:line="276" w:lineRule="auto"/>
        <w:ind w:right="-851"/>
        <w:jc w:val="both"/>
        <w:rPr>
          <w:rFonts w:eastAsia="Calibri"/>
          <w:color w:val="0A1620"/>
          <w:sz w:val="26"/>
          <w:szCs w:val="26"/>
          <w:lang w:eastAsia="en-US"/>
        </w:rPr>
      </w:pPr>
      <w:r w:rsidRPr="00F06170">
        <w:rPr>
          <w:rFonts w:eastAsia="Calibri"/>
          <w:color w:val="0A1620"/>
          <w:sz w:val="26"/>
          <w:szCs w:val="26"/>
          <w:lang w:eastAsia="en-US"/>
        </w:rPr>
        <w:t>копию документа об образовании или справку из школы.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После рассмотрения документов вас направят проходить медицинский осмотр и психологическое освидетельствование. Если вы проходите по всем параметрам, ваши документы направляют в вуз. Дальше приемная комиссия учебного заведения рассматривает ваше личное дело и решает, допускать вас к профотбору или нет. Вы должны получить письменный ответ – приглашение или разъяснение причин отказа.</w:t>
      </w:r>
    </w:p>
    <w:p w:rsidR="00F06170" w:rsidRPr="00F06170" w:rsidRDefault="00F06170" w:rsidP="00F06170">
      <w:pPr>
        <w:keepNext/>
        <w:keepLines/>
        <w:widowControl/>
        <w:shd w:val="clear" w:color="auto" w:fill="FFFFFF"/>
        <w:autoSpaceDE/>
        <w:autoSpaceDN/>
        <w:adjustRightInd/>
        <w:spacing w:line="276" w:lineRule="auto"/>
        <w:ind w:left="-1418" w:right="-851"/>
        <w:jc w:val="center"/>
        <w:outlineLvl w:val="2"/>
        <w:rPr>
          <w:rFonts w:ascii="Cambria" w:hAnsi="Cambria"/>
          <w:b/>
          <w:bCs/>
          <w:color w:val="4F81BD"/>
          <w:sz w:val="26"/>
          <w:szCs w:val="26"/>
          <w:lang w:eastAsia="en-US"/>
        </w:rPr>
      </w:pPr>
      <w:r w:rsidRPr="00F06170">
        <w:rPr>
          <w:b/>
          <w:bCs/>
          <w:color w:val="0A1620"/>
          <w:sz w:val="26"/>
          <w:szCs w:val="26"/>
          <w:lang w:eastAsia="en-US"/>
        </w:rPr>
        <w:t>Шаг 3. Пройдите профотбор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Профессиональный отбор проходит в вузе с 1 по 30 июля, точные даты вам сообщат. По прибытии в учебное заведение предоставьте паспорт, свидетельство о рождении, аттестат и документы, подтверждающие ваши особые права и индивидуальные достижения.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Вам нужно будет пройти психологическое тестирование, сдать внутренний экзамен и физические нормативы. После этого дождитесь результатов и узнайте свое место в конкурсных списках.</w:t>
      </w:r>
    </w:p>
    <w:p w:rsidR="00F06170" w:rsidRPr="00F06170" w:rsidRDefault="00F06170" w:rsidP="00F06170">
      <w:pPr>
        <w:widowControl/>
        <w:shd w:val="clear" w:color="auto" w:fill="FFFFFF"/>
        <w:autoSpaceDE/>
        <w:autoSpaceDN/>
        <w:adjustRightInd/>
        <w:spacing w:after="184"/>
        <w:jc w:val="both"/>
        <w:rPr>
          <w:color w:val="0A1620"/>
          <w:sz w:val="26"/>
          <w:szCs w:val="26"/>
        </w:rPr>
      </w:pPr>
      <w:r w:rsidRPr="00F06170">
        <w:rPr>
          <w:color w:val="0A1620"/>
          <w:sz w:val="26"/>
          <w:szCs w:val="26"/>
        </w:rPr>
        <w:t>Обратите внимание, что на гражданские специальности и платное отделение набор происходит по стандартной схеме, как в обычных вузах.</w:t>
      </w:r>
    </w:p>
    <w:p w:rsidR="00F06170" w:rsidRPr="00F06170" w:rsidRDefault="00F06170" w:rsidP="00F06170">
      <w:pPr>
        <w:widowControl/>
        <w:autoSpaceDE/>
        <w:autoSpaceDN/>
        <w:adjustRightInd/>
        <w:spacing w:after="200" w:line="276" w:lineRule="auto"/>
        <w:ind w:left="-1418" w:right="-851"/>
        <w:jc w:val="both"/>
        <w:rPr>
          <w:rFonts w:eastAsia="Calibri"/>
          <w:b/>
          <w:sz w:val="26"/>
          <w:szCs w:val="26"/>
          <w:lang w:eastAsia="en-US"/>
        </w:rPr>
      </w:pPr>
    </w:p>
    <w:p w:rsidR="005079ED" w:rsidRDefault="005079ED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bookmarkStart w:id="0" w:name="_GoBack"/>
      <w:bookmarkEnd w:id="0"/>
    </w:p>
    <w:p w:rsidR="003977BB" w:rsidRDefault="003977BB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3977BB" w:rsidRPr="005079ED" w:rsidRDefault="003977BB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5079ED" w:rsidRPr="005079ED" w:rsidRDefault="005079ED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C97AD8" w:rsidRPr="005079ED" w:rsidRDefault="00C97AD8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с.Нагорное,                </w:t>
      </w:r>
      <w:r w:rsidRPr="005079ED">
        <w:rPr>
          <w:rFonts w:ascii="Arial" w:hAnsi="Arial" w:cs="Arial"/>
          <w:sz w:val="24"/>
          <w:szCs w:val="24"/>
        </w:rPr>
        <w:t xml:space="preserve">тираж </w:t>
      </w:r>
      <w:r w:rsidRPr="005079ED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C97AD8" w:rsidRPr="005079ED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5079ED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r w:rsidRPr="005079ED">
        <w:rPr>
          <w:rFonts w:ascii="Arial" w:hAnsi="Arial" w:cs="Arial"/>
          <w:spacing w:val="-2"/>
          <w:sz w:val="24"/>
          <w:szCs w:val="24"/>
        </w:rPr>
        <w:t>ул.Омская, 32</w:t>
      </w:r>
    </w:p>
    <w:p w:rsidR="009A5FC9" w:rsidRPr="005079ED" w:rsidRDefault="00C97AD8" w:rsidP="0020556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5079ED">
        <w:rPr>
          <w:rFonts w:ascii="Arial" w:hAnsi="Arial" w:cs="Arial"/>
          <w:spacing w:val="-1"/>
          <w:sz w:val="24"/>
          <w:szCs w:val="24"/>
        </w:rPr>
        <w:t xml:space="preserve"> А.Д. Бурдыко</w:t>
      </w:r>
    </w:p>
    <w:sectPr w:rsidR="009A5FC9" w:rsidRPr="005079ED" w:rsidSect="001C1FC4">
      <w:footerReference w:type="default" r:id="rId8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03F9" w:rsidRDefault="002E03F9">
      <w:r>
        <w:separator/>
      </w:r>
    </w:p>
  </w:endnote>
  <w:endnote w:type="continuationSeparator" w:id="0">
    <w:p w:rsidR="002E03F9" w:rsidRDefault="002E0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004" w:rsidRDefault="00AA400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06170">
      <w:rPr>
        <w:noProof/>
      </w:rPr>
      <w:t>3</w:t>
    </w:r>
    <w:r>
      <w:fldChar w:fldCharType="end"/>
    </w:r>
  </w:p>
  <w:p w:rsidR="00AA4004" w:rsidRDefault="00AA4004">
    <w:pPr>
      <w:pStyle w:val="ae"/>
    </w:pPr>
  </w:p>
  <w:p w:rsidR="00AA4004" w:rsidRDefault="00AA400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03F9" w:rsidRDefault="002E03F9">
      <w:r>
        <w:separator/>
      </w:r>
    </w:p>
  </w:footnote>
  <w:footnote w:type="continuationSeparator" w:id="0">
    <w:p w:rsidR="002E03F9" w:rsidRDefault="002E03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53AE7"/>
    <w:rsid w:val="0005469C"/>
    <w:rsid w:val="000A2B34"/>
    <w:rsid w:val="000D2D13"/>
    <w:rsid w:val="000D7DE7"/>
    <w:rsid w:val="00107F79"/>
    <w:rsid w:val="00117980"/>
    <w:rsid w:val="00140CD2"/>
    <w:rsid w:val="00156989"/>
    <w:rsid w:val="00172812"/>
    <w:rsid w:val="0018391F"/>
    <w:rsid w:val="001A689D"/>
    <w:rsid w:val="001C1FC4"/>
    <w:rsid w:val="001D6C60"/>
    <w:rsid w:val="001E7CE3"/>
    <w:rsid w:val="00205563"/>
    <w:rsid w:val="0021150C"/>
    <w:rsid w:val="00217902"/>
    <w:rsid w:val="0024370D"/>
    <w:rsid w:val="00252DDC"/>
    <w:rsid w:val="00266A4B"/>
    <w:rsid w:val="0029433D"/>
    <w:rsid w:val="00294834"/>
    <w:rsid w:val="002E03F9"/>
    <w:rsid w:val="003128EA"/>
    <w:rsid w:val="0031350C"/>
    <w:rsid w:val="00327EDA"/>
    <w:rsid w:val="0034689B"/>
    <w:rsid w:val="003670A7"/>
    <w:rsid w:val="00376B0A"/>
    <w:rsid w:val="00377DB9"/>
    <w:rsid w:val="00384B3B"/>
    <w:rsid w:val="003977BB"/>
    <w:rsid w:val="003A710D"/>
    <w:rsid w:val="003B3785"/>
    <w:rsid w:val="003F4B8E"/>
    <w:rsid w:val="00416F5B"/>
    <w:rsid w:val="00445BCC"/>
    <w:rsid w:val="00446F49"/>
    <w:rsid w:val="004471DF"/>
    <w:rsid w:val="0049082A"/>
    <w:rsid w:val="004B50A8"/>
    <w:rsid w:val="005079ED"/>
    <w:rsid w:val="005106A4"/>
    <w:rsid w:val="00525910"/>
    <w:rsid w:val="00534C45"/>
    <w:rsid w:val="00535BF4"/>
    <w:rsid w:val="0054068E"/>
    <w:rsid w:val="0058692A"/>
    <w:rsid w:val="005C30DA"/>
    <w:rsid w:val="005C3EF3"/>
    <w:rsid w:val="005E10C3"/>
    <w:rsid w:val="005E25A5"/>
    <w:rsid w:val="005F5D81"/>
    <w:rsid w:val="00617CE7"/>
    <w:rsid w:val="0067216F"/>
    <w:rsid w:val="006871CB"/>
    <w:rsid w:val="006D0970"/>
    <w:rsid w:val="006E222B"/>
    <w:rsid w:val="006F3EFB"/>
    <w:rsid w:val="006F66D9"/>
    <w:rsid w:val="00735344"/>
    <w:rsid w:val="007578BE"/>
    <w:rsid w:val="007714DE"/>
    <w:rsid w:val="007A58B1"/>
    <w:rsid w:val="007D048C"/>
    <w:rsid w:val="008279A1"/>
    <w:rsid w:val="008416C0"/>
    <w:rsid w:val="0085200A"/>
    <w:rsid w:val="00871808"/>
    <w:rsid w:val="00883EA6"/>
    <w:rsid w:val="0088469C"/>
    <w:rsid w:val="0089587B"/>
    <w:rsid w:val="008B7E7E"/>
    <w:rsid w:val="008E1919"/>
    <w:rsid w:val="008E2CF4"/>
    <w:rsid w:val="0092151C"/>
    <w:rsid w:val="009356DC"/>
    <w:rsid w:val="00967FF0"/>
    <w:rsid w:val="00972438"/>
    <w:rsid w:val="00985F6D"/>
    <w:rsid w:val="009A5FC9"/>
    <w:rsid w:val="009A7748"/>
    <w:rsid w:val="009C4E86"/>
    <w:rsid w:val="009E5EE8"/>
    <w:rsid w:val="00A22271"/>
    <w:rsid w:val="00A30366"/>
    <w:rsid w:val="00A86A2A"/>
    <w:rsid w:val="00A93279"/>
    <w:rsid w:val="00A97D86"/>
    <w:rsid w:val="00AA4004"/>
    <w:rsid w:val="00B500F4"/>
    <w:rsid w:val="00B519C7"/>
    <w:rsid w:val="00C15C75"/>
    <w:rsid w:val="00C23B21"/>
    <w:rsid w:val="00C26231"/>
    <w:rsid w:val="00C26CF2"/>
    <w:rsid w:val="00C67B81"/>
    <w:rsid w:val="00C80639"/>
    <w:rsid w:val="00C97AD8"/>
    <w:rsid w:val="00CA77D9"/>
    <w:rsid w:val="00CE34FC"/>
    <w:rsid w:val="00D2796B"/>
    <w:rsid w:val="00D37569"/>
    <w:rsid w:val="00D6590F"/>
    <w:rsid w:val="00D74AED"/>
    <w:rsid w:val="00D85CE7"/>
    <w:rsid w:val="00DC2356"/>
    <w:rsid w:val="00DC2F5B"/>
    <w:rsid w:val="00DE5C89"/>
    <w:rsid w:val="00DF09C2"/>
    <w:rsid w:val="00E017E8"/>
    <w:rsid w:val="00E0707B"/>
    <w:rsid w:val="00E4288A"/>
    <w:rsid w:val="00E53C17"/>
    <w:rsid w:val="00E6345A"/>
    <w:rsid w:val="00EA3E62"/>
    <w:rsid w:val="00EE600C"/>
    <w:rsid w:val="00F06170"/>
    <w:rsid w:val="00F43A59"/>
    <w:rsid w:val="00F5093F"/>
    <w:rsid w:val="00F8106B"/>
    <w:rsid w:val="00F94B78"/>
    <w:rsid w:val="00FE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uiPriority w:val="39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uiPriority w:val="99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link w:val="af1"/>
    <w:uiPriority w:val="1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2">
    <w:name w:val="Title"/>
    <w:basedOn w:val="a"/>
    <w:link w:val="af3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3">
    <w:name w:val="Название Знак"/>
    <w:basedOn w:val="a0"/>
    <w:link w:val="af2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4">
    <w:name w:val="header"/>
    <w:basedOn w:val="a"/>
    <w:link w:val="af5"/>
    <w:uiPriority w:val="99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5">
    <w:name w:val="Верхний колонтитул Знак"/>
    <w:basedOn w:val="a0"/>
    <w:link w:val="af4"/>
    <w:uiPriority w:val="99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"/>
    <w:link w:val="af7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0"/>
    <w:link w:val="af6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8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9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uiPriority w:val="34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uiPriority w:val="99"/>
    <w:locked/>
    <w:rsid w:val="000D2D13"/>
    <w:rPr>
      <w:sz w:val="28"/>
      <w:szCs w:val="28"/>
    </w:rPr>
  </w:style>
  <w:style w:type="character" w:styleId="afa">
    <w:name w:val="Hyperlink"/>
    <w:basedOn w:val="a0"/>
    <w:uiPriority w:val="99"/>
    <w:unhideWhenUsed/>
    <w:rsid w:val="00CE34FC"/>
    <w:rPr>
      <w:color w:val="0563C1" w:themeColor="hyperlink"/>
      <w:u w:val="single"/>
    </w:rPr>
  </w:style>
  <w:style w:type="paragraph" w:customStyle="1" w:styleId="p4">
    <w:name w:val="p4"/>
    <w:basedOn w:val="a"/>
    <w:rsid w:val="00384B3B"/>
    <w:pPr>
      <w:tabs>
        <w:tab w:val="left" w:pos="204"/>
      </w:tabs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384B3B"/>
    <w:pPr>
      <w:tabs>
        <w:tab w:val="left" w:pos="731"/>
        <w:tab w:val="left" w:pos="1065"/>
      </w:tabs>
      <w:spacing w:line="328" w:lineRule="atLeast"/>
      <w:ind w:firstLine="732"/>
    </w:pPr>
    <w:rPr>
      <w:sz w:val="24"/>
      <w:szCs w:val="24"/>
      <w:lang w:val="en-US"/>
    </w:rPr>
  </w:style>
  <w:style w:type="character" w:customStyle="1" w:styleId="highlight">
    <w:name w:val="highlight"/>
    <w:basedOn w:val="a0"/>
    <w:rsid w:val="00384B3B"/>
  </w:style>
  <w:style w:type="character" w:customStyle="1" w:styleId="afb">
    <w:name w:val="Цветовое выделение"/>
    <w:uiPriority w:val="99"/>
    <w:rsid w:val="00384B3B"/>
    <w:rPr>
      <w:b/>
      <w:color w:val="26282F"/>
    </w:rPr>
  </w:style>
  <w:style w:type="character" w:customStyle="1" w:styleId="apple-converted-space">
    <w:name w:val="apple-converted-space"/>
    <w:basedOn w:val="a0"/>
    <w:rsid w:val="00384B3B"/>
  </w:style>
  <w:style w:type="paragraph" w:customStyle="1" w:styleId="afc">
    <w:name w:val="Нормальный (таблица)"/>
    <w:basedOn w:val="a"/>
    <w:next w:val="a"/>
    <w:uiPriority w:val="99"/>
    <w:rsid w:val="00384B3B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d">
    <w:name w:val="Таблицы (моноширинный)"/>
    <w:basedOn w:val="a"/>
    <w:next w:val="a"/>
    <w:uiPriority w:val="99"/>
    <w:rsid w:val="00384B3B"/>
    <w:rPr>
      <w:rFonts w:ascii="Courier New" w:hAnsi="Courier New" w:cs="Courier New"/>
      <w:sz w:val="24"/>
      <w:szCs w:val="24"/>
    </w:rPr>
  </w:style>
  <w:style w:type="paragraph" w:customStyle="1" w:styleId="afe">
    <w:name w:val="Прижатый влево"/>
    <w:basedOn w:val="a"/>
    <w:next w:val="a"/>
    <w:uiPriority w:val="99"/>
    <w:rsid w:val="00384B3B"/>
    <w:rPr>
      <w:rFonts w:ascii="Times New Roman CYR" w:hAnsi="Times New Roman CYR" w:cs="Times New Roman CYR"/>
      <w:sz w:val="24"/>
      <w:szCs w:val="24"/>
    </w:rPr>
  </w:style>
  <w:style w:type="character" w:styleId="aff">
    <w:name w:val="Strong"/>
    <w:qFormat/>
    <w:rsid w:val="00C26CF2"/>
    <w:rPr>
      <w:b/>
    </w:rPr>
  </w:style>
  <w:style w:type="paragraph" w:customStyle="1" w:styleId="23">
    <w:name w:val="Абзац списка2"/>
    <w:basedOn w:val="a"/>
    <w:rsid w:val="00C26CF2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ConsPlusTitle">
    <w:name w:val="ConsPlusTitle"/>
    <w:rsid w:val="005F5D8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customStyle="1" w:styleId="Standard">
    <w:name w:val="Standard"/>
    <w:rsid w:val="003977BB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af1">
    <w:name w:val="Без интервала Знак"/>
    <w:link w:val="af0"/>
    <w:uiPriority w:val="1"/>
    <w:locked/>
    <w:rsid w:val="003977B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C3B4E3-1968-4BDF-ACBB-CF6EF0394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801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106</cp:revision>
  <dcterms:created xsi:type="dcterms:W3CDTF">2021-03-02T08:05:00Z</dcterms:created>
  <dcterms:modified xsi:type="dcterms:W3CDTF">2022-03-23T03:03:00Z</dcterms:modified>
</cp:coreProperties>
</file>