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9A5FC9" w:rsidRDefault="009A5FC9" w:rsidP="007D048C">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Default="009C5BC1" w:rsidP="007D048C">
      <w:pPr>
        <w:shd w:val="clear" w:color="auto" w:fill="FFFFFF"/>
        <w:spacing w:before="134" w:line="746" w:lineRule="exact"/>
        <w:ind w:left="118"/>
        <w:jc w:val="center"/>
        <w:rPr>
          <w:spacing w:val="-27"/>
          <w:position w:val="1"/>
          <w:sz w:val="28"/>
          <w:szCs w:val="28"/>
        </w:rPr>
      </w:pPr>
      <w:r>
        <w:rPr>
          <w:spacing w:val="-27"/>
          <w:position w:val="1"/>
          <w:sz w:val="28"/>
          <w:szCs w:val="28"/>
        </w:rPr>
        <w:t>№  2</w:t>
      </w:r>
    </w:p>
    <w:p w:rsidR="00416F5B" w:rsidRPr="001E7CE3" w:rsidRDefault="008D66B1" w:rsidP="001E7CE3">
      <w:pPr>
        <w:widowControl/>
        <w:autoSpaceDE/>
        <w:autoSpaceDN/>
        <w:adjustRightInd/>
        <w:jc w:val="center"/>
        <w:rPr>
          <w:rFonts w:eastAsia="Calibri"/>
          <w:b/>
          <w:bCs/>
          <w:spacing w:val="-1"/>
          <w:sz w:val="28"/>
          <w:szCs w:val="28"/>
          <w:lang w:eastAsia="en-US"/>
        </w:rPr>
      </w:pPr>
      <w:r>
        <w:rPr>
          <w:rFonts w:eastAsia="Calibri"/>
          <w:bCs/>
          <w:spacing w:val="-1"/>
          <w:sz w:val="28"/>
          <w:szCs w:val="28"/>
          <w:lang w:eastAsia="en-US"/>
        </w:rPr>
        <w:t>26.01</w:t>
      </w:r>
      <w:bookmarkStart w:id="0" w:name="_GoBack"/>
      <w:bookmarkEnd w:id="0"/>
      <w:r w:rsidR="001A689D">
        <w:rPr>
          <w:rFonts w:eastAsia="Calibri"/>
          <w:bCs/>
          <w:spacing w:val="-1"/>
          <w:sz w:val="28"/>
          <w:szCs w:val="28"/>
          <w:lang w:eastAsia="en-US"/>
        </w:rPr>
        <w:t>.2022</w:t>
      </w:r>
      <w:r w:rsidR="001E7CE3">
        <w:rPr>
          <w:rFonts w:eastAsia="Calibri"/>
          <w:b/>
          <w:bCs/>
          <w:spacing w:val="-1"/>
          <w:sz w:val="28"/>
          <w:szCs w:val="28"/>
          <w:lang w:eastAsia="en-US"/>
        </w:rPr>
        <w:t xml:space="preserve">    </w:t>
      </w:r>
    </w:p>
    <w:p w:rsidR="002B0BC1" w:rsidRPr="002B0BC1" w:rsidRDefault="002B0BC1" w:rsidP="002B0BC1">
      <w:pPr>
        <w:jc w:val="center"/>
        <w:rPr>
          <w:b/>
          <w:color w:val="000000"/>
          <w:sz w:val="28"/>
          <w:szCs w:val="28"/>
        </w:rPr>
      </w:pPr>
      <w:r w:rsidRPr="002B0BC1">
        <w:rPr>
          <w:b/>
          <w:color w:val="000000"/>
          <w:sz w:val="28"/>
          <w:szCs w:val="28"/>
        </w:rPr>
        <w:t xml:space="preserve">СОВЕТ ДЕПУТАТОВ </w:t>
      </w:r>
    </w:p>
    <w:p w:rsidR="002B0BC1" w:rsidRPr="002B0BC1" w:rsidRDefault="002B0BC1" w:rsidP="002B0BC1">
      <w:pPr>
        <w:jc w:val="center"/>
        <w:rPr>
          <w:b/>
          <w:color w:val="000000"/>
          <w:sz w:val="28"/>
          <w:szCs w:val="28"/>
        </w:rPr>
      </w:pPr>
      <w:r w:rsidRPr="002B0BC1">
        <w:rPr>
          <w:b/>
          <w:color w:val="000000"/>
          <w:sz w:val="28"/>
          <w:szCs w:val="28"/>
        </w:rPr>
        <w:t>ОКТЯБРЬСКОГО СЕЛЬСОВЕТА</w:t>
      </w:r>
    </w:p>
    <w:p w:rsidR="002B0BC1" w:rsidRPr="002B0BC1" w:rsidRDefault="002B0BC1" w:rsidP="002B0BC1">
      <w:pPr>
        <w:jc w:val="center"/>
        <w:rPr>
          <w:b/>
          <w:color w:val="000000"/>
          <w:sz w:val="28"/>
          <w:szCs w:val="28"/>
        </w:rPr>
      </w:pPr>
      <w:r w:rsidRPr="002B0BC1">
        <w:rPr>
          <w:b/>
          <w:color w:val="000000"/>
          <w:sz w:val="28"/>
          <w:szCs w:val="28"/>
        </w:rPr>
        <w:t>КУЙБЫШЕВСКОГО</w:t>
      </w:r>
    </w:p>
    <w:p w:rsidR="002B0BC1" w:rsidRPr="002B0BC1" w:rsidRDefault="002B0BC1" w:rsidP="002B0BC1">
      <w:pPr>
        <w:jc w:val="center"/>
        <w:rPr>
          <w:b/>
          <w:color w:val="000000"/>
          <w:sz w:val="28"/>
          <w:szCs w:val="28"/>
        </w:rPr>
      </w:pPr>
      <w:r w:rsidRPr="002B0BC1">
        <w:rPr>
          <w:b/>
          <w:color w:val="000000"/>
          <w:sz w:val="28"/>
          <w:szCs w:val="28"/>
        </w:rPr>
        <w:t>МУНИЦИПАЛЬНОГО РАЙОНА</w:t>
      </w:r>
    </w:p>
    <w:p w:rsidR="002B0BC1" w:rsidRPr="002B0BC1" w:rsidRDefault="002B0BC1" w:rsidP="002B0BC1">
      <w:pPr>
        <w:jc w:val="center"/>
        <w:rPr>
          <w:b/>
          <w:color w:val="000000"/>
          <w:sz w:val="28"/>
          <w:szCs w:val="28"/>
        </w:rPr>
      </w:pPr>
      <w:r w:rsidRPr="002B0BC1">
        <w:rPr>
          <w:b/>
          <w:color w:val="000000"/>
          <w:sz w:val="28"/>
          <w:szCs w:val="28"/>
        </w:rPr>
        <w:t>НОВОСИБИРСКОЙ ОБЛАСТИ</w:t>
      </w:r>
    </w:p>
    <w:p w:rsidR="002B0BC1" w:rsidRPr="002B0BC1" w:rsidRDefault="002B0BC1" w:rsidP="002B0BC1">
      <w:pPr>
        <w:jc w:val="center"/>
        <w:rPr>
          <w:b/>
          <w:color w:val="000000"/>
          <w:sz w:val="28"/>
          <w:szCs w:val="28"/>
        </w:rPr>
      </w:pPr>
      <w:r w:rsidRPr="002B0BC1">
        <w:rPr>
          <w:b/>
          <w:color w:val="000000"/>
          <w:sz w:val="28"/>
          <w:szCs w:val="28"/>
        </w:rPr>
        <w:t>ШЕСТОГО СОЗЫВА</w:t>
      </w:r>
    </w:p>
    <w:p w:rsidR="002B0BC1" w:rsidRPr="002B0BC1" w:rsidRDefault="002B0BC1" w:rsidP="002B0BC1">
      <w:pPr>
        <w:jc w:val="center"/>
        <w:rPr>
          <w:b/>
          <w:color w:val="000000"/>
          <w:sz w:val="28"/>
          <w:szCs w:val="28"/>
        </w:rPr>
      </w:pPr>
    </w:p>
    <w:p w:rsidR="002B0BC1" w:rsidRPr="002B0BC1" w:rsidRDefault="002B0BC1" w:rsidP="002B0BC1">
      <w:pPr>
        <w:jc w:val="center"/>
        <w:rPr>
          <w:b/>
          <w:color w:val="000000"/>
          <w:sz w:val="28"/>
          <w:szCs w:val="28"/>
        </w:rPr>
      </w:pPr>
      <w:r w:rsidRPr="002B0BC1">
        <w:rPr>
          <w:b/>
          <w:color w:val="000000"/>
          <w:sz w:val="28"/>
          <w:szCs w:val="28"/>
        </w:rPr>
        <w:t xml:space="preserve">РЕШЕНИЕ </w:t>
      </w:r>
    </w:p>
    <w:p w:rsidR="002B0BC1" w:rsidRPr="002B0BC1" w:rsidRDefault="002B0BC1" w:rsidP="002B0BC1">
      <w:pPr>
        <w:jc w:val="center"/>
        <w:rPr>
          <w:b/>
          <w:color w:val="000000"/>
          <w:sz w:val="28"/>
          <w:szCs w:val="28"/>
        </w:rPr>
      </w:pPr>
      <w:r w:rsidRPr="002B0BC1">
        <w:rPr>
          <w:b/>
          <w:color w:val="000000"/>
          <w:sz w:val="28"/>
          <w:szCs w:val="28"/>
        </w:rPr>
        <w:t>Восемнадцатой сессии</w:t>
      </w:r>
    </w:p>
    <w:p w:rsidR="002B0BC1" w:rsidRPr="002B0BC1" w:rsidRDefault="002B0BC1" w:rsidP="002B0BC1">
      <w:pPr>
        <w:jc w:val="center"/>
        <w:rPr>
          <w:b/>
          <w:color w:val="FF0000"/>
          <w:sz w:val="28"/>
          <w:szCs w:val="28"/>
        </w:rPr>
      </w:pPr>
    </w:p>
    <w:p w:rsidR="002B0BC1" w:rsidRPr="002B0BC1" w:rsidRDefault="002B0BC1" w:rsidP="002B0BC1">
      <w:pPr>
        <w:rPr>
          <w:b/>
          <w:color w:val="FF0000"/>
          <w:sz w:val="28"/>
          <w:szCs w:val="28"/>
        </w:rPr>
      </w:pPr>
      <w:r w:rsidRPr="002B0BC1">
        <w:rPr>
          <w:b/>
          <w:color w:val="FF0000"/>
          <w:sz w:val="28"/>
          <w:szCs w:val="28"/>
        </w:rPr>
        <w:t xml:space="preserve">   </w:t>
      </w:r>
      <w:r w:rsidRPr="002B0BC1">
        <w:rPr>
          <w:b/>
          <w:sz w:val="28"/>
          <w:szCs w:val="28"/>
        </w:rPr>
        <w:t xml:space="preserve">26.01.2022 </w:t>
      </w:r>
      <w:r w:rsidRPr="002B0BC1">
        <w:rPr>
          <w:b/>
          <w:color w:val="FF0000"/>
          <w:sz w:val="28"/>
          <w:szCs w:val="28"/>
        </w:rPr>
        <w:t xml:space="preserve">                                                                                                     </w:t>
      </w:r>
      <w:r w:rsidRPr="002B0BC1">
        <w:rPr>
          <w:b/>
          <w:sz w:val="28"/>
          <w:szCs w:val="28"/>
        </w:rPr>
        <w:t>№ 4</w:t>
      </w:r>
    </w:p>
    <w:p w:rsidR="002B0BC1" w:rsidRPr="002B0BC1" w:rsidRDefault="002B0BC1" w:rsidP="002B0BC1">
      <w:pPr>
        <w:widowControl/>
        <w:autoSpaceDE/>
        <w:autoSpaceDN/>
        <w:adjustRightInd/>
        <w:jc w:val="center"/>
        <w:rPr>
          <w:b/>
          <w:bCs/>
          <w:sz w:val="24"/>
          <w:szCs w:val="28"/>
        </w:rPr>
      </w:pPr>
    </w:p>
    <w:p w:rsidR="002B0BC1" w:rsidRPr="002B0BC1" w:rsidRDefault="002B0BC1" w:rsidP="002B0BC1">
      <w:pPr>
        <w:widowControl/>
        <w:autoSpaceDE/>
        <w:autoSpaceDN/>
        <w:adjustRightInd/>
        <w:rPr>
          <w:sz w:val="22"/>
          <w:szCs w:val="22"/>
        </w:rPr>
      </w:pPr>
    </w:p>
    <w:p w:rsidR="002B0BC1" w:rsidRPr="00F57621" w:rsidRDefault="002B0BC1" w:rsidP="002B0BC1">
      <w:pPr>
        <w:widowControl/>
        <w:autoSpaceDE/>
        <w:autoSpaceDN/>
        <w:adjustRightInd/>
        <w:jc w:val="center"/>
        <w:rPr>
          <w:rFonts w:ascii="Arial" w:hAnsi="Arial" w:cs="Arial"/>
          <w:b/>
          <w:sz w:val="24"/>
          <w:szCs w:val="24"/>
        </w:rPr>
      </w:pPr>
      <w:r w:rsidRPr="00F57621">
        <w:rPr>
          <w:rFonts w:ascii="Arial" w:hAnsi="Arial" w:cs="Arial"/>
          <w:b/>
          <w:sz w:val="24"/>
          <w:szCs w:val="24"/>
        </w:rPr>
        <w:t>О принятии Положения о бюджетном процессе в Октябрьском сельсовете Куйбышевского муниципального  района Новосибирской области.</w:t>
      </w: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ind w:firstLine="540"/>
        <w:rPr>
          <w:rFonts w:ascii="Arial" w:hAnsi="Arial" w:cs="Arial"/>
          <w:sz w:val="24"/>
          <w:szCs w:val="24"/>
        </w:rPr>
      </w:pPr>
      <w:r w:rsidRPr="00F57621">
        <w:rPr>
          <w:rFonts w:ascii="Arial" w:hAnsi="Arial" w:cs="Arial"/>
          <w:sz w:val="24"/>
          <w:szCs w:val="24"/>
        </w:rPr>
        <w:t xml:space="preserve">Совет депутатов </w:t>
      </w:r>
    </w:p>
    <w:p w:rsidR="002B0BC1" w:rsidRPr="00F57621" w:rsidRDefault="002B0BC1" w:rsidP="002B0BC1">
      <w:pPr>
        <w:widowControl/>
        <w:autoSpaceDE/>
        <w:autoSpaceDN/>
        <w:adjustRightInd/>
        <w:ind w:firstLine="540"/>
        <w:rPr>
          <w:rFonts w:ascii="Arial" w:hAnsi="Arial" w:cs="Arial"/>
          <w:b/>
          <w:sz w:val="24"/>
          <w:szCs w:val="24"/>
        </w:rPr>
      </w:pPr>
      <w:r w:rsidRPr="00F57621">
        <w:rPr>
          <w:rFonts w:ascii="Arial" w:hAnsi="Arial" w:cs="Arial"/>
          <w:b/>
          <w:sz w:val="24"/>
          <w:szCs w:val="24"/>
        </w:rPr>
        <w:t>РЕШИЛ:</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 xml:space="preserve">       1. Принять Положение о бюджетном процессе в Октябрьском сельсовете Куйбышевском муниципальном районе согласно приложению.</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 xml:space="preserve">      2. Признать утратившим силу решение № 4 шестой сессии Совета</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депутатов Октябрьского сельсовета Куйбышевского муниципального района от 05.02.2021г. Об утверждении положения «О бюджетном устройстве и бюджетном процессе в Октябрьском сельсовете Куйбышевского муниципального  района Новосибирской области»</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 xml:space="preserve">       3.Решение   вступает  в силу  со  дня  официального  опубликования  в</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периодическом печатном издание органов местного самоуправления Октябрьского сельсовета Куйбышевского муниципального района «Сельский вестник».</w:t>
      </w: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Глава Октябрьского сельсовета</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Куйбышевского муниципального </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района Новосибирской области                ____________________А.Д. Бурдыко      </w:t>
      </w: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Председатель Совета депутатов  </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Октябрьского сельсовета</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Куйбышевского муниципального района </w:t>
      </w:r>
      <w:r w:rsidRPr="00F57621">
        <w:rPr>
          <w:rFonts w:ascii="Arial" w:hAnsi="Arial" w:cs="Arial"/>
          <w:sz w:val="24"/>
          <w:szCs w:val="24"/>
        </w:rPr>
        <w:tab/>
      </w:r>
      <w:r w:rsidRPr="00F57621">
        <w:rPr>
          <w:rFonts w:ascii="Arial" w:hAnsi="Arial" w:cs="Arial"/>
          <w:sz w:val="24"/>
          <w:szCs w:val="24"/>
        </w:rPr>
        <w:tab/>
      </w:r>
      <w:r w:rsidRPr="00F57621">
        <w:rPr>
          <w:rFonts w:ascii="Arial" w:hAnsi="Arial" w:cs="Arial"/>
          <w:sz w:val="24"/>
          <w:szCs w:val="24"/>
        </w:rPr>
        <w:tab/>
      </w:r>
    </w:p>
    <w:p w:rsidR="002B0BC1" w:rsidRPr="00F57621" w:rsidRDefault="002B0BC1" w:rsidP="002B0BC1">
      <w:pPr>
        <w:widowControl/>
        <w:autoSpaceDE/>
        <w:autoSpaceDN/>
        <w:adjustRightInd/>
        <w:rPr>
          <w:rFonts w:ascii="Arial" w:hAnsi="Arial" w:cs="Arial"/>
          <w:sz w:val="24"/>
          <w:szCs w:val="24"/>
        </w:rPr>
      </w:pPr>
      <w:r w:rsidRPr="00F57621">
        <w:rPr>
          <w:rFonts w:ascii="Arial" w:hAnsi="Arial" w:cs="Arial"/>
          <w:sz w:val="24"/>
          <w:szCs w:val="24"/>
        </w:rPr>
        <w:t>Новосибирской области                                     _____________ А.А. Бузениус</w:t>
      </w:r>
    </w:p>
    <w:p w:rsidR="002B0BC1" w:rsidRPr="00F57621" w:rsidRDefault="002B0BC1" w:rsidP="002B0BC1">
      <w:pPr>
        <w:widowControl/>
        <w:autoSpaceDE/>
        <w:autoSpaceDN/>
        <w:adjustRightInd/>
        <w:ind w:left="1069"/>
        <w:rPr>
          <w:rFonts w:ascii="Arial" w:hAnsi="Arial" w:cs="Arial"/>
          <w:sz w:val="24"/>
          <w:szCs w:val="24"/>
        </w:rPr>
      </w:pPr>
    </w:p>
    <w:p w:rsidR="002B0BC1" w:rsidRPr="00F57621" w:rsidRDefault="002B0BC1" w:rsidP="002B0BC1">
      <w:pPr>
        <w:widowControl/>
        <w:autoSpaceDE/>
        <w:autoSpaceDN/>
        <w:adjustRightInd/>
        <w:rPr>
          <w:rFonts w:ascii="Arial" w:hAnsi="Arial" w:cs="Arial"/>
          <w:sz w:val="24"/>
          <w:szCs w:val="24"/>
        </w:rPr>
      </w:pPr>
    </w:p>
    <w:p w:rsidR="00DC2356" w:rsidRPr="00F57621" w:rsidRDefault="00DC2356" w:rsidP="00DC2356">
      <w:pPr>
        <w:widowControl/>
        <w:autoSpaceDE/>
        <w:autoSpaceDN/>
        <w:adjustRightInd/>
        <w:spacing w:after="160" w:line="259" w:lineRule="auto"/>
        <w:ind w:right="-143"/>
        <w:rPr>
          <w:rFonts w:ascii="Arial" w:hAnsi="Arial" w:cs="Arial"/>
          <w:sz w:val="24"/>
          <w:szCs w:val="24"/>
          <w:lang w:eastAsia="en-US"/>
        </w:rPr>
      </w:pPr>
    </w:p>
    <w:p w:rsidR="00DC2356" w:rsidRPr="00F57621" w:rsidRDefault="00DC2356" w:rsidP="00DC2356">
      <w:pPr>
        <w:widowControl/>
        <w:autoSpaceDE/>
        <w:autoSpaceDN/>
        <w:adjustRightInd/>
        <w:spacing w:after="160" w:line="259" w:lineRule="auto"/>
        <w:ind w:right="-143"/>
        <w:rPr>
          <w:rFonts w:ascii="Arial" w:hAnsi="Arial" w:cs="Arial"/>
          <w:sz w:val="24"/>
          <w:szCs w:val="24"/>
          <w:lang w:eastAsia="en-US"/>
        </w:rPr>
      </w:pPr>
    </w:p>
    <w:p w:rsidR="001E7CE3" w:rsidRPr="00F57621" w:rsidRDefault="001E7CE3" w:rsidP="001E7CE3">
      <w:pPr>
        <w:widowControl/>
        <w:autoSpaceDE/>
        <w:autoSpaceDN/>
        <w:adjustRightInd/>
        <w:spacing w:after="160" w:line="259" w:lineRule="auto"/>
        <w:ind w:right="-143"/>
        <w:rPr>
          <w:rFonts w:ascii="Arial" w:hAnsi="Arial" w:cs="Arial"/>
          <w:sz w:val="24"/>
          <w:szCs w:val="24"/>
          <w:lang w:eastAsia="en-US"/>
        </w:rPr>
      </w:pPr>
    </w:p>
    <w:p w:rsidR="00DC2356" w:rsidRPr="00F57621" w:rsidRDefault="00DC2356"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6511EB">
      <w:pPr>
        <w:widowControl/>
        <w:autoSpaceDE/>
        <w:autoSpaceDN/>
        <w:adjustRightInd/>
        <w:spacing w:after="160" w:line="259" w:lineRule="auto"/>
        <w:ind w:right="-143"/>
        <w:jc w:val="right"/>
        <w:rPr>
          <w:rFonts w:ascii="Arial" w:hAnsi="Arial" w:cs="Arial"/>
          <w:bCs/>
          <w:iCs/>
          <w:sz w:val="24"/>
          <w:szCs w:val="24"/>
          <w:lang w:eastAsia="en-US"/>
        </w:rPr>
      </w:pPr>
      <w:r w:rsidRPr="00F57621">
        <w:rPr>
          <w:rFonts w:ascii="Arial" w:hAnsi="Arial" w:cs="Arial"/>
          <w:bCs/>
          <w:iCs/>
          <w:sz w:val="24"/>
          <w:szCs w:val="24"/>
          <w:lang w:eastAsia="en-US"/>
        </w:rPr>
        <w:lastRenderedPageBreak/>
        <w:t xml:space="preserve">                                                                                                                                              Приложение</w:t>
      </w:r>
    </w:p>
    <w:p w:rsidR="002B0BC1" w:rsidRPr="00F57621" w:rsidRDefault="002B0BC1" w:rsidP="006511EB">
      <w:pPr>
        <w:widowControl/>
        <w:autoSpaceDE/>
        <w:autoSpaceDN/>
        <w:adjustRightInd/>
        <w:spacing w:after="160" w:line="259" w:lineRule="auto"/>
        <w:ind w:right="-143"/>
        <w:jc w:val="right"/>
        <w:rPr>
          <w:rFonts w:ascii="Arial" w:hAnsi="Arial" w:cs="Arial"/>
          <w:sz w:val="24"/>
          <w:szCs w:val="24"/>
          <w:lang w:eastAsia="en-US"/>
        </w:rPr>
      </w:pPr>
      <w:r w:rsidRPr="00F57621">
        <w:rPr>
          <w:rFonts w:ascii="Arial" w:hAnsi="Arial" w:cs="Arial"/>
          <w:sz w:val="24"/>
          <w:szCs w:val="24"/>
          <w:lang w:eastAsia="en-US"/>
        </w:rPr>
        <w:t xml:space="preserve">                                                         к решению Совета депутатов Октябрьского                                   </w:t>
      </w:r>
    </w:p>
    <w:p w:rsidR="002B0BC1" w:rsidRPr="00F57621" w:rsidRDefault="002B0BC1" w:rsidP="006511EB">
      <w:pPr>
        <w:widowControl/>
        <w:autoSpaceDE/>
        <w:autoSpaceDN/>
        <w:adjustRightInd/>
        <w:spacing w:after="160" w:line="259" w:lineRule="auto"/>
        <w:ind w:right="-143"/>
        <w:jc w:val="right"/>
        <w:rPr>
          <w:rFonts w:ascii="Arial" w:hAnsi="Arial" w:cs="Arial"/>
          <w:sz w:val="24"/>
          <w:szCs w:val="24"/>
          <w:lang w:eastAsia="en-US"/>
        </w:rPr>
      </w:pPr>
      <w:r w:rsidRPr="00F57621">
        <w:rPr>
          <w:rFonts w:ascii="Arial" w:hAnsi="Arial" w:cs="Arial"/>
          <w:sz w:val="24"/>
          <w:szCs w:val="24"/>
          <w:lang w:eastAsia="en-US"/>
        </w:rPr>
        <w:t xml:space="preserve">                                                                                        сельсовета Куйбышевского муниципального</w:t>
      </w:r>
      <w:r w:rsidRPr="00F57621">
        <w:rPr>
          <w:rFonts w:ascii="Arial" w:hAnsi="Arial" w:cs="Arial"/>
          <w:sz w:val="24"/>
          <w:szCs w:val="24"/>
          <w:lang w:eastAsia="en-US"/>
        </w:rPr>
        <w:tab/>
        <w:t xml:space="preserve">                                                                                   </w:t>
      </w:r>
    </w:p>
    <w:p w:rsidR="002B0BC1" w:rsidRPr="00F57621" w:rsidRDefault="002B0BC1" w:rsidP="006511EB">
      <w:pPr>
        <w:widowControl/>
        <w:autoSpaceDE/>
        <w:autoSpaceDN/>
        <w:adjustRightInd/>
        <w:spacing w:after="160" w:line="259" w:lineRule="auto"/>
        <w:ind w:right="-143"/>
        <w:jc w:val="right"/>
        <w:rPr>
          <w:rFonts w:ascii="Arial" w:hAnsi="Arial" w:cs="Arial"/>
          <w:sz w:val="24"/>
          <w:szCs w:val="24"/>
          <w:lang w:eastAsia="en-US"/>
        </w:rPr>
      </w:pPr>
      <w:r w:rsidRPr="00F57621">
        <w:rPr>
          <w:rFonts w:ascii="Arial" w:hAnsi="Arial" w:cs="Arial"/>
          <w:sz w:val="24"/>
          <w:szCs w:val="24"/>
          <w:lang w:eastAsia="en-US"/>
        </w:rPr>
        <w:t xml:space="preserve">                                                                                       района Новосибирской области от 26.01.2022</w:t>
      </w:r>
      <w:r w:rsidRPr="00F57621">
        <w:rPr>
          <w:rFonts w:ascii="Arial" w:hAnsi="Arial" w:cs="Arial"/>
          <w:sz w:val="24"/>
          <w:szCs w:val="24"/>
          <w:lang w:eastAsia="en-US"/>
        </w:rPr>
        <w:tab/>
        <w:t xml:space="preserve">                                                                                                                </w:t>
      </w:r>
    </w:p>
    <w:p w:rsidR="002B0BC1" w:rsidRPr="00F57621" w:rsidRDefault="002B0BC1" w:rsidP="006511EB">
      <w:pPr>
        <w:widowControl/>
        <w:autoSpaceDE/>
        <w:autoSpaceDN/>
        <w:adjustRightInd/>
        <w:spacing w:after="160" w:line="259" w:lineRule="auto"/>
        <w:ind w:right="-143"/>
        <w:jc w:val="right"/>
        <w:rPr>
          <w:rFonts w:ascii="Arial" w:hAnsi="Arial" w:cs="Arial"/>
          <w:sz w:val="24"/>
          <w:szCs w:val="24"/>
          <w:lang w:eastAsia="en-US"/>
        </w:rPr>
      </w:pPr>
      <w:r w:rsidRPr="00F57621">
        <w:rPr>
          <w:rFonts w:ascii="Arial" w:hAnsi="Arial" w:cs="Arial"/>
          <w:sz w:val="24"/>
          <w:szCs w:val="24"/>
          <w:lang w:eastAsia="en-US"/>
        </w:rPr>
        <w:tab/>
        <w:t xml:space="preserve">№ 4        </w:t>
      </w:r>
    </w:p>
    <w:p w:rsidR="002B0BC1" w:rsidRPr="00F57621" w:rsidRDefault="002B0BC1" w:rsidP="006511EB">
      <w:pPr>
        <w:widowControl/>
        <w:autoSpaceDE/>
        <w:autoSpaceDN/>
        <w:adjustRightInd/>
        <w:spacing w:after="160" w:line="259" w:lineRule="auto"/>
        <w:ind w:right="-143"/>
        <w:jc w:val="center"/>
        <w:rPr>
          <w:rFonts w:ascii="Arial" w:hAnsi="Arial" w:cs="Arial"/>
          <w:sz w:val="24"/>
          <w:szCs w:val="24"/>
          <w:lang w:eastAsia="en-US"/>
        </w:rPr>
      </w:pPr>
    </w:p>
    <w:p w:rsidR="002B0BC1" w:rsidRPr="00F57621" w:rsidRDefault="002B0BC1" w:rsidP="006511EB">
      <w:pPr>
        <w:widowControl/>
        <w:autoSpaceDE/>
        <w:autoSpaceDN/>
        <w:adjustRightInd/>
        <w:spacing w:after="160" w:line="259" w:lineRule="auto"/>
        <w:ind w:right="-143"/>
        <w:jc w:val="center"/>
        <w:rPr>
          <w:rFonts w:ascii="Arial" w:hAnsi="Arial" w:cs="Arial"/>
          <w:b/>
          <w:bCs/>
          <w:iCs/>
          <w:sz w:val="24"/>
          <w:szCs w:val="24"/>
          <w:lang w:eastAsia="en-US"/>
        </w:rPr>
      </w:pPr>
      <w:r w:rsidRPr="00F57621">
        <w:rPr>
          <w:rFonts w:ascii="Arial" w:hAnsi="Arial" w:cs="Arial"/>
          <w:b/>
          <w:bCs/>
          <w:iCs/>
          <w:sz w:val="24"/>
          <w:szCs w:val="24"/>
          <w:lang w:eastAsia="en-US"/>
        </w:rPr>
        <w:t>ПОЛОЖЕНИЕ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b/>
          <w:bCs/>
          <w:sz w:val="24"/>
          <w:szCs w:val="24"/>
          <w:lang w:eastAsia="en-US"/>
        </w:rPr>
        <w:t xml:space="preserve">о бюджетном процессе в Октябрьском сельсовете Куйбышевского муниципальном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ГЛАВА I. ОБЩИЕ ПОЛОЖЕНИЯ</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bCs/>
          <w:sz w:val="24"/>
          <w:szCs w:val="24"/>
          <w:lang w:eastAsia="en-US"/>
        </w:rPr>
        <w:t xml:space="preserve">                               Статья 1. Предмет правового регулирования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Настоящее Положение регулирует бюджетные правоотношения в </w:t>
      </w:r>
      <w:r w:rsidRPr="00F57621">
        <w:rPr>
          <w:rFonts w:ascii="Arial" w:hAnsi="Arial" w:cs="Arial"/>
          <w:bCs/>
          <w:sz w:val="24"/>
          <w:szCs w:val="24"/>
          <w:lang w:eastAsia="en-US"/>
        </w:rPr>
        <w:t>Октябрьском сельсовете Куйбышевского муниципальном района Новосибирской области</w:t>
      </w:r>
      <w:r w:rsidRPr="00F57621">
        <w:rPr>
          <w:rFonts w:ascii="Arial" w:hAnsi="Arial" w:cs="Arial"/>
          <w:sz w:val="24"/>
          <w:szCs w:val="24"/>
          <w:lang w:eastAsia="en-US"/>
        </w:rPr>
        <w:t xml:space="preserve">, возникающие в процессе составления, рассмотрения, принятия проекта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Октябрьского сельсовета Куйбышевского муниципального района Новосибирской области и их бюджетные полномочия.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sz w:val="24"/>
          <w:szCs w:val="24"/>
          <w:lang w:eastAsia="en-US"/>
        </w:rPr>
        <w:t xml:space="preserve">                   </w:t>
      </w:r>
      <w:r w:rsidRPr="00F57621">
        <w:rPr>
          <w:rFonts w:ascii="Arial" w:hAnsi="Arial" w:cs="Arial"/>
          <w:b/>
          <w:sz w:val="24"/>
          <w:szCs w:val="24"/>
          <w:lang w:eastAsia="en-US"/>
        </w:rPr>
        <w:t xml:space="preserve">Статья 2. Правовая основа бюджетного процесса </w:t>
      </w:r>
      <w:r w:rsidRPr="00F57621">
        <w:rPr>
          <w:rFonts w:ascii="Arial" w:hAnsi="Arial" w:cs="Arial"/>
          <w:b/>
          <w:bCs/>
          <w:sz w:val="24"/>
          <w:szCs w:val="24"/>
          <w:lang w:eastAsia="en-US"/>
        </w:rPr>
        <w:t>Октябрьском сельсовете Куйбышевского муниципальном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1.Правовую основу бюджетного процесса в Октябрьском сельсовета Куйбышевского муниципального района Новосибирской области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Октябрьского сельсовета Куйбышевского муниципального района Новосибирской области  и иные нормативные правовые акты Октябрьского сельсовета Куйбышевского муниципального района Новосибирской области, регулирующие бюджетные правоотношения.</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2.Положение, регулирующее бюджетные правоотношения, должны соответствовать федеральному законодательству и Закону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i/>
          <w:iCs/>
          <w:sz w:val="24"/>
          <w:szCs w:val="24"/>
          <w:lang w:eastAsia="en-US"/>
        </w:rPr>
      </w:pPr>
      <w:r w:rsidRPr="00F57621">
        <w:rPr>
          <w:rFonts w:ascii="Arial" w:hAnsi="Arial" w:cs="Arial"/>
          <w:b/>
          <w:sz w:val="24"/>
          <w:szCs w:val="24"/>
          <w:lang w:eastAsia="en-US"/>
        </w:rPr>
        <w:lastRenderedPageBreak/>
        <w:t>Глава 2.</w:t>
      </w:r>
      <w:r w:rsidRPr="00F57621">
        <w:rPr>
          <w:rFonts w:ascii="Arial" w:hAnsi="Arial" w:cs="Arial"/>
          <w:b/>
          <w:sz w:val="24"/>
          <w:szCs w:val="24"/>
          <w:lang w:val="en-US" w:eastAsia="en-US"/>
        </w:rPr>
        <w:t> </w:t>
      </w:r>
      <w:r w:rsidRPr="00F57621">
        <w:rPr>
          <w:rFonts w:ascii="Arial" w:hAnsi="Arial" w:cs="Arial"/>
          <w:b/>
          <w:sz w:val="24"/>
          <w:szCs w:val="24"/>
          <w:lang w:eastAsia="en-US"/>
        </w:rPr>
        <w:t xml:space="preserve">ПОЛНОМОЧИЯ УЧАСТНИКОВ БЮДЖЕТНОГО ПРОЦЕССА </w:t>
      </w:r>
      <w:r w:rsidRPr="00F57621">
        <w:rPr>
          <w:rFonts w:ascii="Arial" w:hAnsi="Arial" w:cs="Arial"/>
          <w:b/>
          <w:bCs/>
          <w:sz w:val="24"/>
          <w:szCs w:val="24"/>
          <w:lang w:eastAsia="en-US"/>
        </w:rPr>
        <w:t xml:space="preserve">ОКТЯБРЬСКОГО СЕЛЬСОВЕТА КУЙБЫШЕВСКОГО МУНИЦПАЛЬНОГО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bCs/>
          <w:sz w:val="24"/>
          <w:szCs w:val="24"/>
          <w:lang w:eastAsia="en-US"/>
        </w:rPr>
        <w:t xml:space="preserve">Статья 3. Участники бюджетного процесса в Октябрьском сельсовете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bCs/>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1</w:t>
      </w:r>
      <w:r w:rsidRPr="00F57621">
        <w:rPr>
          <w:rFonts w:ascii="Arial" w:hAnsi="Arial" w:cs="Arial"/>
          <w:b/>
          <w:bCs/>
          <w:sz w:val="24"/>
          <w:szCs w:val="24"/>
          <w:lang w:eastAsia="en-US"/>
        </w:rPr>
        <w:t>.</w:t>
      </w:r>
      <w:r w:rsidRPr="00F57621">
        <w:rPr>
          <w:rFonts w:ascii="Arial" w:hAnsi="Arial" w:cs="Arial"/>
          <w:bCs/>
          <w:sz w:val="24"/>
          <w:szCs w:val="24"/>
          <w:lang w:eastAsia="en-US"/>
        </w:rPr>
        <w:t>Участниками бюджетного процесса в Октябрьском сельсовете Куйбышевского муниципальном района Новосибирской области являются: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Глава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Совет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органы местного самоуправления и должностные лица местного самоуправления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4) исполнительно-распорядительный орган Октябрьского сельсовета Куйбышевского муниципального района Новосибирской области, уполномоченный в сфере финансов – администрация Октябрьского сельсовета Куйбышевского муниципального района Новосибирской области (далее-финансовый орган);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 главные администраторы (администраторы) доходов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 главные администраторы (администраторы) источников финансирования дефицита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7)главные распорядители (распорядители) средств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8) Органы муниципального финансового контроля.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9) получатели средств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2.Бюджетные полномочия участников бюджетного процесса Октябрьского сельсовета Куйбышевского муниципального района Новосибирской области определяются Бюджетным кодексом Российской Федерации, законами Новосибирской области, Уставом Октябрьского сельсовета Куйбышевского муниципального района Новосибирской области, настоящим Положением и иными нормативными правовыми актами администрации Октябрьского сельсовета  Куйбышевского муниципального района Новосибирской области, регулирующими бюджетные правоотношения.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w:t>
      </w:r>
      <w:r w:rsidRPr="00F57621">
        <w:rPr>
          <w:rFonts w:ascii="Arial" w:hAnsi="Arial" w:cs="Arial"/>
          <w:b/>
          <w:sz w:val="24"/>
          <w:szCs w:val="24"/>
          <w:lang w:val="en-US" w:eastAsia="en-US"/>
        </w:rPr>
        <w:t> </w:t>
      </w:r>
      <w:r w:rsidRPr="00F57621">
        <w:rPr>
          <w:rFonts w:ascii="Arial" w:hAnsi="Arial" w:cs="Arial"/>
          <w:b/>
          <w:sz w:val="24"/>
          <w:szCs w:val="24"/>
          <w:lang w:eastAsia="en-US"/>
        </w:rPr>
        <w:t>4.</w:t>
      </w:r>
      <w:r w:rsidRPr="00F57621">
        <w:rPr>
          <w:rFonts w:ascii="Arial" w:hAnsi="Arial" w:cs="Arial"/>
          <w:b/>
          <w:sz w:val="24"/>
          <w:szCs w:val="24"/>
          <w:lang w:val="en-US" w:eastAsia="en-US"/>
        </w:rPr>
        <w:t> </w:t>
      </w:r>
      <w:r w:rsidRPr="00F57621">
        <w:rPr>
          <w:rFonts w:ascii="Arial" w:hAnsi="Arial" w:cs="Arial"/>
          <w:b/>
          <w:sz w:val="24"/>
          <w:szCs w:val="24"/>
          <w:lang w:eastAsia="en-US"/>
        </w:rPr>
        <w:t>Бюджетные полномочия Главы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К бюджетным полномочиям Главы Октябрьского сельсовета Куйбышевского муниципального района Новосибирской области относятся: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w:t>
      </w:r>
      <w:r w:rsidRPr="00F57621">
        <w:rPr>
          <w:rFonts w:ascii="Arial" w:hAnsi="Arial" w:cs="Arial"/>
          <w:sz w:val="24"/>
          <w:szCs w:val="24"/>
          <w:lang w:val="en-US" w:eastAsia="en-US"/>
        </w:rPr>
        <w:t> </w:t>
      </w:r>
      <w:r w:rsidRPr="00F57621">
        <w:rPr>
          <w:rFonts w:ascii="Arial" w:hAnsi="Arial" w:cs="Arial"/>
          <w:sz w:val="24"/>
          <w:szCs w:val="24"/>
          <w:lang w:eastAsia="en-US"/>
        </w:rPr>
        <w:t>определение состава органов местного самоуправления, уполномоченных участвовать в бюджетных правоотношениях;</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w:t>
      </w:r>
      <w:r w:rsidRPr="00F57621">
        <w:rPr>
          <w:rFonts w:ascii="Arial" w:hAnsi="Arial" w:cs="Arial"/>
          <w:sz w:val="24"/>
          <w:szCs w:val="24"/>
          <w:lang w:val="en-US" w:eastAsia="en-US"/>
        </w:rPr>
        <w:t> </w:t>
      </w:r>
      <w:r w:rsidRPr="00F57621">
        <w:rPr>
          <w:rFonts w:ascii="Arial" w:hAnsi="Arial" w:cs="Arial"/>
          <w:sz w:val="24"/>
          <w:szCs w:val="24"/>
          <w:lang w:eastAsia="en-US"/>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Октябрьского сельсовета Куйбышевского муниципального района Новосибирской области на очередной финансовый год и плановый период, прогноза основных характеристик местного бюджета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w:t>
      </w:r>
      <w:r w:rsidRPr="00F57621">
        <w:rPr>
          <w:rFonts w:ascii="Arial" w:hAnsi="Arial" w:cs="Arial"/>
          <w:sz w:val="24"/>
          <w:szCs w:val="24"/>
          <w:lang w:val="en-US" w:eastAsia="en-US"/>
        </w:rPr>
        <w:t> </w:t>
      </w:r>
      <w:r w:rsidRPr="00F57621">
        <w:rPr>
          <w:rFonts w:ascii="Arial" w:hAnsi="Arial" w:cs="Arial"/>
          <w:sz w:val="24"/>
          <w:szCs w:val="24"/>
          <w:lang w:eastAsia="en-US"/>
        </w:rPr>
        <w:t>осуществление иных полномочий в соответствии с законодательством.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5.</w:t>
      </w:r>
      <w:r w:rsidRPr="00F57621">
        <w:rPr>
          <w:rFonts w:ascii="Arial" w:hAnsi="Arial" w:cs="Arial"/>
          <w:b/>
          <w:sz w:val="24"/>
          <w:szCs w:val="24"/>
          <w:lang w:val="en-US" w:eastAsia="en-US"/>
        </w:rPr>
        <w:t> </w:t>
      </w:r>
      <w:r w:rsidRPr="00F57621">
        <w:rPr>
          <w:rFonts w:ascii="Arial" w:hAnsi="Arial" w:cs="Arial"/>
          <w:b/>
          <w:sz w:val="24"/>
          <w:szCs w:val="24"/>
          <w:lang w:eastAsia="en-US"/>
        </w:rPr>
        <w:t xml:space="preserve">Бюджетные полномочия Совета депутатов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w:t>
      </w:r>
      <w:r w:rsidRPr="00F57621">
        <w:rPr>
          <w:rFonts w:ascii="Arial" w:hAnsi="Arial" w:cs="Arial"/>
          <w:sz w:val="24"/>
          <w:szCs w:val="24"/>
          <w:lang w:val="en-US" w:eastAsia="en-US"/>
        </w:rPr>
        <w:t> </w:t>
      </w:r>
      <w:r w:rsidRPr="00F57621">
        <w:rPr>
          <w:rFonts w:ascii="Arial" w:hAnsi="Arial" w:cs="Arial"/>
          <w:sz w:val="24"/>
          <w:szCs w:val="24"/>
          <w:lang w:eastAsia="en-US"/>
        </w:rPr>
        <w:t>К бюджетным полномочиям Совета депутатов Октябрьского сельсовета Куйбышевского муниципального района Новосибирской области относятся: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w:t>
      </w:r>
      <w:r w:rsidRPr="00F57621">
        <w:rPr>
          <w:rFonts w:ascii="Arial" w:hAnsi="Arial" w:cs="Arial"/>
          <w:sz w:val="24"/>
          <w:szCs w:val="24"/>
          <w:lang w:val="en-US" w:eastAsia="en-US"/>
        </w:rPr>
        <w:t> </w:t>
      </w:r>
      <w:r w:rsidRPr="00F57621">
        <w:rPr>
          <w:rFonts w:ascii="Arial" w:hAnsi="Arial" w:cs="Arial"/>
          <w:sz w:val="24"/>
          <w:szCs w:val="24"/>
          <w:lang w:eastAsia="en-US"/>
        </w:rPr>
        <w:t>установление порядка рассмотрения проектов местного бюджета, утверждение местного бюджета, осуществление контроля за их исполнением;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2)рассмотрение проектов решений о местном бюджете и принятие решений о местном бюджете, об утверждении отчетов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рассмотрение прогноза основных характеристик местного бюджета Октябрьского сельсовета Куйбышевского муниципального района Новосибирской области  на очередной финансовый год и плановый период, прогноза местного бюджета Октябрьского сельсовета  Куйбышевского муниципального района Новосибирской области  на очередной финансовый год, основных направлений бюджетной политики, основных направлений налоговой и долговой политики Октябрьского сельсовета Куйбышевского муниципального района Новосибирской области на очередной финансовый год и плановый период, рассмотрение проектов бюджета муниципального района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4)проведение публичных слушаний по проекту местного бюджета и годовому отчету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5)рассмотрение годовых отчетов об исполнении местного бюджета, принятие решений об их утверждении;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6)осуществление контроля в ходе рассмотрения отдельных вопросов исполнения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7) установление нормативов отчислений в бюджеты поселений от федеральных, региональных и местных налогов и сборов, в том числе налогов, </w:t>
      </w:r>
      <w:r w:rsidRPr="00F57621">
        <w:rPr>
          <w:rFonts w:ascii="Arial" w:hAnsi="Arial" w:cs="Arial"/>
          <w:sz w:val="24"/>
          <w:szCs w:val="24"/>
          <w:lang w:eastAsia="en-US"/>
        </w:rPr>
        <w:lastRenderedPageBreak/>
        <w:t>подлежащих зачислению в соответствии с Бюджетным кодексом Российской Федерации и законодательством о налогах и сборах в бюджет муниципального района;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8)установление нормативов отчислений доходов в местные бюджеты от отдельных неналоговых доходов, подлежащих зачислению в бюджет муниципального района;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9) установление расходных обязательств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10)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11) утверждение объемов дотаций на выравнивание бюджетной обеспеченности поселений из местного бюджет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12) установление целей, на которые может быть предоставлен бюджетный кредит, условий и порядка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13)</w:t>
      </w:r>
      <w:r w:rsidRPr="00F57621">
        <w:rPr>
          <w:rFonts w:ascii="Arial" w:hAnsi="Arial" w:cs="Arial"/>
          <w:sz w:val="24"/>
          <w:szCs w:val="24"/>
          <w:lang w:val="en-US" w:eastAsia="en-US"/>
        </w:rPr>
        <w:t> </w:t>
      </w:r>
      <w:r w:rsidRPr="00F57621">
        <w:rPr>
          <w:rFonts w:ascii="Arial" w:hAnsi="Arial" w:cs="Arial"/>
          <w:sz w:val="24"/>
          <w:szCs w:val="24"/>
          <w:lang w:eastAsia="en-US"/>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Статья</w:t>
      </w:r>
      <w:r w:rsidRPr="00F57621">
        <w:rPr>
          <w:rFonts w:ascii="Arial" w:hAnsi="Arial" w:cs="Arial"/>
          <w:sz w:val="24"/>
          <w:szCs w:val="24"/>
          <w:lang w:val="en-US" w:eastAsia="en-US"/>
        </w:rPr>
        <w:t> </w:t>
      </w:r>
      <w:r w:rsidRPr="00F57621">
        <w:rPr>
          <w:rFonts w:ascii="Arial" w:hAnsi="Arial" w:cs="Arial"/>
          <w:sz w:val="24"/>
          <w:szCs w:val="24"/>
          <w:lang w:eastAsia="en-US"/>
        </w:rPr>
        <w:t>6.</w:t>
      </w:r>
      <w:r w:rsidRPr="00F57621">
        <w:rPr>
          <w:rFonts w:ascii="Arial" w:hAnsi="Arial" w:cs="Arial"/>
          <w:sz w:val="24"/>
          <w:szCs w:val="24"/>
          <w:lang w:val="en-US" w:eastAsia="en-US"/>
        </w:rPr>
        <w:t> </w:t>
      </w:r>
      <w:r w:rsidRPr="00F57621">
        <w:rPr>
          <w:rFonts w:ascii="Arial" w:hAnsi="Arial" w:cs="Arial"/>
          <w:sz w:val="24"/>
          <w:szCs w:val="24"/>
          <w:lang w:eastAsia="en-US"/>
        </w:rPr>
        <w:t xml:space="preserve">Бюджетные полномочия администрации Октябрьского сельсовета Куйбышевского муниципального района </w:t>
      </w:r>
      <w:r w:rsidRPr="00F57621">
        <w:rPr>
          <w:rFonts w:ascii="Arial" w:hAnsi="Arial" w:cs="Arial"/>
          <w:bCs/>
          <w:sz w:val="24"/>
          <w:szCs w:val="24"/>
          <w:lang w:eastAsia="en-US"/>
        </w:rPr>
        <w:t>Новосибирской области</w:t>
      </w:r>
      <w:r w:rsidRPr="00F57621">
        <w:rPr>
          <w:rFonts w:ascii="Arial" w:hAnsi="Arial" w:cs="Arial"/>
          <w:sz w:val="24"/>
          <w:szCs w:val="24"/>
          <w:lang w:eastAsia="en-US"/>
        </w:rPr>
        <w:t>.</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К бюджетным полномочиям администрации Октябрьского сельсовета Куйбышевского муниципального района Новосибирской области относятся:</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рассмотрение и утверждение основных направлений бюджетной и налоговой политики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обеспечение составления бюджетной отчетности;</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осуществление контроля за исполнением местного бюджета;</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составление отчетов об исполнении местного бюджета;</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установление и исполнение расходных обязательств муниципального района;</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определение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бюджет муниципального района в соответствии с Бюджетным кодексом Российской Федерации и законодательством о налогах и сборах и законами Новосибирской области;</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разработки, утверждения и реализации муниципальных программ;</w:t>
      </w:r>
      <w:r w:rsidRPr="00F57621">
        <w:rPr>
          <w:rFonts w:ascii="Arial" w:hAnsi="Arial" w:cs="Arial"/>
          <w:i/>
          <w:sz w:val="24"/>
          <w:szCs w:val="24"/>
          <w:lang w:eastAsia="en-US"/>
        </w:rPr>
        <w:t xml:space="preserve"> </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формирования муниципального задания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использования бюджетных ассигнований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резервного фонда администрации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1"/>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определения объема и условий предоставления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Pr="00F57621">
        <w:rPr>
          <w:rFonts w:ascii="Arial" w:hAnsi="Arial" w:cs="Arial"/>
          <w:i/>
          <w:sz w:val="24"/>
          <w:szCs w:val="24"/>
          <w:lang w:eastAsia="en-US"/>
        </w:rPr>
        <w:t xml:space="preserve"> </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определения объема и предоставления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субсидий некоммерческим организациям, не являющимися муниципальными учреждениями;</w:t>
      </w:r>
    </w:p>
    <w:p w:rsidR="002B0BC1" w:rsidRPr="00F57621" w:rsidRDefault="002B0BC1" w:rsidP="00557F2D">
      <w:pPr>
        <w:widowControl/>
        <w:numPr>
          <w:ilvl w:val="0"/>
          <w:numId w:val="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установление порядка финансового обеспечения выполнения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муниципальных заданий за счет средств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17) 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 xml:space="preserve">           18)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районному бюджету сверх утвержденных законом об областном бюджете доходов субсидии, субвенции, иные межбюджетные трансферты, безвозмездные поступления от физических и юридических лиц, имеющие целевое назначение;</w:t>
      </w:r>
      <w:r w:rsidRPr="00F57621">
        <w:rPr>
          <w:rFonts w:ascii="Arial" w:hAnsi="Arial" w:cs="Arial"/>
          <w:i/>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19) установление распределения между муниципальными образованиями межбюджетных трансфертов, источником финансового обеспечения которых являются бюджетные ассигнования резервного фонда администрации Куйбышевского муниципального района Новосибирской области, межбюджетных трансфертов, предоставляемых на конкурсной основе (по результатам проводимых конкурсов);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20) установление распределения между муниципальными образованиями иных межбюджетных трансфертов, источником финансового обеспечения которых являются бюджетные ассигнования, включаемые в сводную бюджетную роспись районного бюджета для обеспечения наличия бюджетных ассигнований в объемах, необходимых для исполнения расходных обязательств районного бюджета, в целях софинансирования которых предоставляются иные межбюджетные трансферты из федерального и областного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21) установление распределения между муниципальными образованиями межбюджетных трансфертов, поступающих в районный бюджет в порядке, установленном пунктом 5 статьи 242 Бюджетного кодекса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22) принятие решений о заключении от имени Октябрьского сельсовета Куйбышевского муниципального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Куйбышевского муниципального района Новосибирской области о подготовке и реализации бюджетных инвестиций в объекты муниципальной собственности Куйбышевского муниципального района Новосибирской области, на срок реализации указанных решений;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23) установление случаев заключения от имени Октябрьского сельсовета Куйбышевского муниципального района Новосибирской области муниципальных контрактов, предусмотренных </w:t>
      </w:r>
      <w:hyperlink r:id="rId8" w:history="1">
        <w:r w:rsidRPr="00F57621">
          <w:rPr>
            <w:rStyle w:val="af9"/>
            <w:rFonts w:ascii="Arial" w:hAnsi="Arial" w:cs="Arial"/>
            <w:sz w:val="24"/>
            <w:szCs w:val="24"/>
            <w:lang w:eastAsia="en-US"/>
          </w:rPr>
          <w:t>абзацем третьим части 3 статьи 72</w:t>
        </w:r>
      </w:hyperlink>
      <w:r w:rsidRPr="00F57621">
        <w:rPr>
          <w:rFonts w:ascii="Arial" w:hAnsi="Arial" w:cs="Arial"/>
          <w:sz w:val="24"/>
          <w:szCs w:val="24"/>
          <w:lang w:eastAsia="en-US"/>
        </w:rPr>
        <w:t xml:space="preserve"> Бюджетного кодекса Российской Федерации, а также пределов средств и сроков, на которые заключаются указанные контракты;</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 xml:space="preserve">         24) принятие решений о заключении от имени Октябрьского сельсовета Куйбышевского муниципального района Новосибирской области муниципальных контрактов, предусмотренных </w:t>
      </w:r>
      <w:hyperlink r:id="rId9" w:history="1">
        <w:r w:rsidRPr="00F57621">
          <w:rPr>
            <w:rStyle w:val="af9"/>
            <w:rFonts w:ascii="Arial" w:hAnsi="Arial" w:cs="Arial"/>
            <w:sz w:val="24"/>
            <w:szCs w:val="24"/>
            <w:lang w:eastAsia="en-US"/>
          </w:rPr>
          <w:t>абзацем третьим части 3 статьи 72</w:t>
        </w:r>
      </w:hyperlink>
      <w:r w:rsidRPr="00F57621">
        <w:rPr>
          <w:rFonts w:ascii="Arial" w:hAnsi="Arial" w:cs="Arial"/>
          <w:sz w:val="24"/>
          <w:szCs w:val="24"/>
          <w:lang w:eastAsia="en-US"/>
        </w:rPr>
        <w:t xml:space="preserve"> Бюджетного </w:t>
      </w:r>
      <w:r w:rsidRPr="00F57621">
        <w:rPr>
          <w:rFonts w:ascii="Arial" w:hAnsi="Arial" w:cs="Arial"/>
          <w:sz w:val="24"/>
          <w:szCs w:val="24"/>
          <w:lang w:eastAsia="en-US"/>
        </w:rPr>
        <w:lastRenderedPageBreak/>
        <w:t>кодекса Российской Федерации, а также определение порядка принятия указанных решений;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25) принятие решений о заключении муниципальных контрактов от имени Октябрьского сельсовета Куйбышевского муниципального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Октябрьского сельсовета Куйбышевского муниципального района Новосибирской области, а также определение порядка принятия указанных решений;</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 xml:space="preserve">        26)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районного бюджета, а также определение порядка принятия указанных решений;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27) утверждение отчета об исполнении местного бюджета за первый квартал, полугодие, девять месяцев;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28) внесение в Совет депутатов Октябрьского сельсовета Куйбышевского муниципального района Новосибирской области проектов решений о местном бюджете, об исполнении бюджета Октябрьского сельсовета Куйбышевского муниципального района Новосибирской области за отчетный финансовый год, о внесении изменений в решение о местном бюджете;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 xml:space="preserve"> 29) установление порядка разработки и корректировки прогноза социально-экономического развития на среднесрочный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30)установление порядка предоставления, использования и возврата муниципальными образованиями полученных из районного бюджета бюджетных кредитов;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31) установление порядка формирования и ведения реестра источников доходов бюджета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32)осуществление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lastRenderedPageBreak/>
        <w:t>Статья 7. Бюджетные полномочия получателя бюджетных средств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Получатель бюджетных средств обладает следующими бюджетными полномочиями:</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составляет и исполняет бюджетную смету;</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принимает и (или) исполняет в пределах доведенных лимитов бюджетных обязательств и (или) бюджетных ассигнований бюджетные обязательства;</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обеспечивает результативность, целевой характер использования предусмотренных ему бюджетных ассигнований;</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вносит соответствующему главному распорядителю (распорядителю) бюджетных средств предложения по изменению бюджетной росписи;</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ведет бюджетный учет (обеспечивает ведение бюджетного учета);</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B0BC1" w:rsidRPr="00F57621" w:rsidRDefault="002B0BC1" w:rsidP="00557F2D">
      <w:pPr>
        <w:widowControl/>
        <w:numPr>
          <w:ilvl w:val="0"/>
          <w:numId w:val="2"/>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Октябрьского сельсовета Куйбышевского муниципального района Новосибирской области, регулирующими бюджетные правоотношения.</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8. Бюджетные полномочия главного распорядителя (распорядителя) средств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К бюджетным полномочиям главных распорядителей (распорядителей) средств районного бюджета относятся: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формирует перечень подведомственных ему распорядителей и получателей бюджетных средств;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осуществляет планирование соответствующих расходов бюджета, составляет обоснования бюджетных ассигнований;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 вносит предложения по формированию и изменению лимитов бюджетных обязательств;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 вносит предложения по формированию и изменению сводной бюджетной росписи;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8) определяет порядок утверждения бюджетных смет подведомственных получателей бюджетных средств, являющихся казенными учреждениями;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9) формирует и утверждает муниципальные задания;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11) осуществление внутреннего финансового аудита осуществляется в целях:</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а) оценки надежности внутреннего процесса главного администратора средств районного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0" w:history="1">
        <w:r w:rsidRPr="00F57621">
          <w:rPr>
            <w:rStyle w:val="af9"/>
            <w:rFonts w:ascii="Arial" w:hAnsi="Arial" w:cs="Arial"/>
            <w:sz w:val="24"/>
            <w:szCs w:val="24"/>
            <w:lang w:eastAsia="en-US"/>
          </w:rPr>
          <w:t>пунктом 5 статьи 264.1</w:t>
        </w:r>
      </w:hyperlink>
      <w:r w:rsidRPr="00F57621">
        <w:rPr>
          <w:rFonts w:ascii="Arial" w:hAnsi="Arial" w:cs="Arial"/>
          <w:sz w:val="24"/>
          <w:szCs w:val="24"/>
          <w:lang w:eastAsia="en-US"/>
        </w:rPr>
        <w:t xml:space="preserve"> Бюджетного кодекса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 повышения качества финансового менеджмента.";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12)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13)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14) осуществляет иные бюджетные полномочия, установленные Бюджетным Кодексом и принимаемыми в соответствии с ним нормативными правовыми актами </w:t>
      </w:r>
      <w:r w:rsidRPr="00F57621">
        <w:rPr>
          <w:rFonts w:ascii="Arial" w:hAnsi="Arial" w:cs="Arial"/>
          <w:sz w:val="24"/>
          <w:szCs w:val="24"/>
          <w:lang w:eastAsia="en-US"/>
        </w:rPr>
        <w:lastRenderedPageBreak/>
        <w:t>Куйбышевского муниципального района Новосибирской области, регулирующими бюджетные правоотношения.</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9. Бюджетные полномочия финансового органа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К бюджетным полномочиям финансового органа Октябрьского сельсовета Куйбышевского муниципального района Новосибирской области относятся: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1)разработка и представление основных направления бюджетной, налоговой и долговой политики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организация исполнения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3) ведение реестра расходных обязательств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представление бюджетной отчетности об исполнении бюджета Октябрьского сельсовета Куйбышевского муниципального района Новосибирской области в Министерство финансов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 установление порядка составления и ведения сводной бюджетной росписи районного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районного бюджета, а также утверждения (изменения), доведения (отзыва) лимитов бюджетных обязательств при организации исполнения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7)установление порядка составления и ведения кассового плана исполнения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8)разработка программы муниципальных внутренних и внешних заимствований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9)разработка программы муниципальных гарантий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10)установление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Октябрьского сельсовета Куйбышевского муниципального района Новосибирской области, открываемых в финансовом органе в соответствии с общими требованиями, установленными Федеральным казначейством;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11)требование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12) обеспечение предоставления бюджетных кредитов в пределах бюджетных ассигнований, утвержденных Решением о районном бюджете, ведение реестра предоставленных бюджетных кредитов по получателям бюджетных кредитов;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15)установление перечня и кодов целевых статей расходов местного бюджета, если иное не установлено Бюджетным кодексом Российской Федерации;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16)принятие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17)установление порядка исполнения решений о применении бюджетных мер принуждения;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18) формирование и ведение реестра источников доходов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19) утверждение методики расчета налогового потенциала муниципальных образований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22)осуществление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10. Бюджетные полномочия контрольного органа Октябрьского сельсовета Куйбышевского муниципального района</w:t>
      </w:r>
      <w:r w:rsidRPr="00F57621">
        <w:rPr>
          <w:rFonts w:ascii="Arial" w:hAnsi="Arial" w:cs="Arial"/>
          <w:sz w:val="24"/>
          <w:szCs w:val="24"/>
          <w:lang w:eastAsia="en-US"/>
        </w:rPr>
        <w:t xml:space="preserve"> </w:t>
      </w:r>
      <w:r w:rsidRPr="00F57621">
        <w:rPr>
          <w:rFonts w:ascii="Arial" w:hAnsi="Arial" w:cs="Arial"/>
          <w:b/>
          <w:sz w:val="24"/>
          <w:szCs w:val="24"/>
          <w:lang w:eastAsia="en-US"/>
        </w:rPr>
        <w:t>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К бюджетным полномочиям контрольного органа относятся:</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Октябрьского сельсовета</w:t>
      </w:r>
      <w:r w:rsidRPr="00F57621">
        <w:rPr>
          <w:rFonts w:ascii="Arial" w:hAnsi="Arial" w:cs="Arial"/>
          <w:b/>
          <w:bCs/>
          <w:sz w:val="24"/>
          <w:szCs w:val="24"/>
          <w:lang w:eastAsia="en-US"/>
        </w:rPr>
        <w:t xml:space="preserve"> </w:t>
      </w:r>
      <w:r w:rsidRPr="00F57621">
        <w:rPr>
          <w:rFonts w:ascii="Arial" w:hAnsi="Arial" w:cs="Arial"/>
          <w:bCs/>
          <w:sz w:val="24"/>
          <w:szCs w:val="24"/>
          <w:lang w:eastAsia="en-US"/>
        </w:rPr>
        <w:t>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районного бюджета, муниципальных контрактов;</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3) контроль за соблюдением условий договоров (соглашений), заключенных в целях исполнения договоров (соглашений) о предоставлении средств из районного бюджета, а также в случаях, предусмотренных Бюджетным </w:t>
      </w:r>
      <w:hyperlink r:id="rId11" w:history="1">
        <w:r w:rsidRPr="00F57621">
          <w:rPr>
            <w:rStyle w:val="af9"/>
            <w:rFonts w:ascii="Arial" w:hAnsi="Arial" w:cs="Arial"/>
            <w:bCs/>
            <w:sz w:val="24"/>
            <w:szCs w:val="24"/>
            <w:lang w:eastAsia="en-US"/>
          </w:rPr>
          <w:t>кодексом</w:t>
        </w:r>
      </w:hyperlink>
      <w:r w:rsidRPr="00F57621">
        <w:rPr>
          <w:rFonts w:ascii="Arial" w:hAnsi="Arial" w:cs="Arial"/>
          <w:bCs/>
          <w:sz w:val="24"/>
          <w:szCs w:val="24"/>
          <w:lang w:eastAsia="en-US"/>
        </w:rPr>
        <w:t xml:space="preserve"> Российской Федерации, условий договоров (соглашений), заключенных в целях исполнения муниципальных контрактов;</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4) контроль за достоверностью отчетов о результатах предоставления и (или) использования бюджетных средств (средств, предоставленных из районного бюджета), в том числе отчетов о реализации муниципальных программ Октябрьского сельсовета</w:t>
      </w:r>
      <w:r w:rsidRPr="00F57621">
        <w:rPr>
          <w:rFonts w:ascii="Arial" w:hAnsi="Arial" w:cs="Arial"/>
          <w:b/>
          <w:bCs/>
          <w:sz w:val="24"/>
          <w:szCs w:val="24"/>
          <w:lang w:eastAsia="en-US"/>
        </w:rPr>
        <w:t xml:space="preserve"> </w:t>
      </w:r>
      <w:r w:rsidRPr="00F57621">
        <w:rPr>
          <w:rFonts w:ascii="Arial" w:hAnsi="Arial" w:cs="Arial"/>
          <w:bCs/>
          <w:sz w:val="24"/>
          <w:szCs w:val="24"/>
          <w:lang w:eastAsia="en-US"/>
        </w:rPr>
        <w:t>Куйбышевского муниципального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6)осуществление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Глава 3. ОСНОВЫ СОСТАВЛЕНИЯ ПРОЕКТА БЮДЖЕТА</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12. Общие положения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Проект бюджета</w:t>
      </w:r>
      <w:r w:rsidRPr="00F57621">
        <w:rPr>
          <w:rFonts w:ascii="Arial" w:hAnsi="Arial" w:cs="Arial"/>
          <w:b/>
          <w:sz w:val="24"/>
          <w:szCs w:val="24"/>
          <w:lang w:eastAsia="en-US"/>
        </w:rPr>
        <w:t xml:space="preserve"> </w:t>
      </w:r>
      <w:r w:rsidRPr="00F57621">
        <w:rPr>
          <w:rFonts w:ascii="Arial" w:hAnsi="Arial" w:cs="Arial"/>
          <w:sz w:val="24"/>
          <w:szCs w:val="24"/>
          <w:lang w:eastAsia="en-US"/>
        </w:rPr>
        <w:t>Октябрьского сельсовета Куйбышевского муниципального района Новосибирской области составляется и утверждается сроком на три года –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2.Проект Решения о бюджете Октябрьского сельсовета Куйбышевского муниципального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районного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Составление проекта бюджета начинается не позднее чем за шесть месяцев до начала очередного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4.Порядок и сроки составления проекта местного бюджета , а также порядок  подготовки документов  и материалов представляемых в Совет депутатов Куйбышевского муниципального района Новосибирской области  одновременно с проектом бюджета Куйбышевского муниципального района Новосибирской области , устанавливаются администрацией Октябрьского сельсовета Куйбышевского муниципального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5.Непосредственное составление проекта бюджета Октябрьского сельсовета Куйбышевского муниципального района Новосибирской области осуществляет финансовый орган.</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b/>
          <w:sz w:val="24"/>
          <w:szCs w:val="24"/>
          <w:lang w:eastAsia="en-US"/>
        </w:rPr>
        <w:t>Статья 13. Сведения, необходимые для составления проекта бюджета</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557F2D">
      <w:pPr>
        <w:widowControl/>
        <w:numPr>
          <w:ilvl w:val="0"/>
          <w:numId w:val="11"/>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Составление проекта бюджета основывается: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 основных направлениях бюджетной политики и основных направлениях налоговой политики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 прогнозе социально-экономического развития Октябрьского сельсовета Куйбышевского муниципального района Новосибирской области на среднесрочный период,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4)бюджетном прогнозе (проекте бюджетного прогноза, проекте изменений бюджетного прогноза) Октябрьского сельсовета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2.К сведениям, необходимым для составления проекта местного бюджета, относятся:</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расчеты администраторов доходов по прогнозируемым объемам поступлений в бюджет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прогнозируемые объемы межбюджетных трансфертов, получаемых из других бюджетов бюджетной системы Российской Федерации;</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предварительные итоги социально-экономического развития Октябрьского сельсовета Куйбышевского муниципального района Новосибирской области за истекший период текущего финансового года и ожидаемые итоги социально-экономического развития Октябрьского сельсовета Куйбышевского муниципального района Новосибирской области за текущий финансовый год»;</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реестр расходных обязательств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ожидаемое исполнение бюджета Октябрьского сельсовета Куйбышевского муниципального района Новосибирской области в текущем финансовом году;</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планируемые объемы (изменение объемов) бюджетных ассигнований районного бюджета, распределенные главным распорядителем бюджетных средств по кодам классификации расходов бюджета;</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муниципальные программы (проекты муниципальных программ, проекты изменений муниципальных программ);</w:t>
      </w:r>
    </w:p>
    <w:p w:rsidR="002B0BC1" w:rsidRPr="00F57621" w:rsidRDefault="002B0BC1" w:rsidP="00557F2D">
      <w:pPr>
        <w:widowControl/>
        <w:numPr>
          <w:ilvl w:val="0"/>
          <w:numId w:val="3"/>
        </w:numPr>
        <w:tabs>
          <w:tab w:val="num" w:pos="0"/>
        </w:tabs>
        <w:autoSpaceDE/>
        <w:autoSpaceDN/>
        <w:adjustRightInd/>
        <w:spacing w:after="160" w:line="259" w:lineRule="auto"/>
        <w:ind w:right="-143"/>
        <w:rPr>
          <w:rFonts w:ascii="Arial" w:hAnsi="Arial" w:cs="Arial"/>
          <w:b/>
          <w:sz w:val="24"/>
          <w:szCs w:val="24"/>
          <w:lang w:eastAsia="en-US"/>
        </w:rPr>
      </w:pPr>
      <w:r w:rsidRPr="00F57621">
        <w:rPr>
          <w:rFonts w:ascii="Arial" w:hAnsi="Arial" w:cs="Arial"/>
          <w:sz w:val="24"/>
          <w:szCs w:val="24"/>
          <w:lang w:eastAsia="en-US"/>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3.В целях своевременного и качественного составления проекта бюджета Октябрьского сельсовета Куйбышевского муниципального района Новосибирской области финансовый орган имеет право получать необходимые сведения от органов местного самоуправления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14. Прогнозирование доходов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1. Доходы местного бюджета прогнозируются на основе прогноза социально-экономического развития Октябрьского сельсовета Куйбышевского муниципального района Новосибирской области на среднесрочный период, действующего на день внесения проекта решения о бюджете в Совет депутатов Октябрьского сельсовета </w:t>
      </w:r>
      <w:r w:rsidRPr="00F57621">
        <w:rPr>
          <w:rFonts w:ascii="Arial" w:hAnsi="Arial" w:cs="Arial"/>
          <w:sz w:val="24"/>
          <w:szCs w:val="24"/>
          <w:lang w:eastAsia="en-US"/>
        </w:rPr>
        <w:lastRenderedPageBreak/>
        <w:t>Куйбышевского муниципального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Октябрьского сельсовета Куйбышевского муниципального района Новосибирской области, устанавливающих неналоговые доходы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2. Положения муниципальных правовых актов, приводящих к изменению общего объема доходов районного бюджета и принятых после внесения проекта бюджета Октябрьского сельсовета Куйбышевского муниципального района Новосибирской области на рассмотрение в Совет депутатов Октябрьского сельсовета Куйбышевского муниципального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sz w:val="24"/>
          <w:szCs w:val="24"/>
          <w:lang w:eastAsia="en-US"/>
        </w:rPr>
        <w:t xml:space="preserve"> </w:t>
      </w:r>
      <w:r w:rsidRPr="00F57621">
        <w:rPr>
          <w:rFonts w:ascii="Arial" w:hAnsi="Arial" w:cs="Arial"/>
          <w:b/>
          <w:sz w:val="24"/>
          <w:szCs w:val="24"/>
          <w:lang w:eastAsia="en-US"/>
        </w:rPr>
        <w:t xml:space="preserve">Статья 15. Ожидаемое исполнение бюджета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Оценка ожидаемого исполнения бюджета Октябрьского сельсовета Куйбышевского муниципального района Новосибирской области проводится по материалам отчетов об исполнении бюджета в текущем финансовом году и отражает: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1) доходы по группам классификации доходов,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2) расходы по подразделам функциональной классификации расходов.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16. Планирование бюджетных ассигнований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 xml:space="preserve">        1.Планирование бюджетных ассигнований осуществляется в порядке и в соответствии с методикой, устанавливаемой финансовым органом Октябрьского сельсовета Куйбышевского муниципального района Новосибирской области.</w:t>
      </w:r>
      <w:r w:rsidRPr="00F57621">
        <w:rPr>
          <w:rFonts w:ascii="Arial" w:hAnsi="Arial" w:cs="Arial"/>
          <w:i/>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3.Бюджетные ассигнования на осуществление бюджетных инвестиций в объекты капитального строительства муниципальной собственности Октябрьского сельсовета Куйбышевского муниципального района Новосибирской области утверждаются в приложении к решению сессии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4.Субсидии из районного бюджета в виде имущественного взноса в некоммерческие организации, учрежденные Октябрьским сельсоветом Куйбышевского муниципального района Новосибирской области и не являющиеся муниципальными учреждениями Октябрьского сельсовета Куйбышевского муниципального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17. Муниципальные программы</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Проекты муниципальных программы Октябрьского сельсовета Куйбышевского муниципального района Новосибирской области, предлагаемые к финансированию начиная с очередного финансового года, проекты изменений муниципальных программ Октябрьского сельсовета Куйбышевского муниципального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Октябрьского сельсовета Куйбышевского муниципального района Новосибирской области до дня внесения проекта решения о бюджете Октябрьского сельсовета Куйбышевского муниципального района Новосибирской области в Совет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18. Состав проекта решения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В проекте решения о бюджете должны содержаться следующие показатели (при их наличии):</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2)объем безвозмездных поступлений, в том числе объем межбюджетных трансфертов, получаемых из областного бюджета в очередном финансовом году и каждом году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общий объем условно утверждаемых (утвержденных) расходов на первый и второй годы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5)объем межбюджетных трансфертов, предоставляемых из районного</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6)верхний предел муниципального внутреннего долга Октябрьского сельсовета Куйбышевского муниципального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7)предельный объем муниципального долга Октябрьского сельсовета Куйбышевского муниципального района Новосибирской области на очередной финансовый год и каждый год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 В состав проекта закона о бюджете включаются следующие приложения (при наличии соответствующих показателей) :</w:t>
      </w:r>
    </w:p>
    <w:p w:rsidR="002B0BC1" w:rsidRPr="00F57621" w:rsidRDefault="002B0BC1" w:rsidP="00557F2D">
      <w:pPr>
        <w:widowControl/>
        <w:numPr>
          <w:ilvl w:val="0"/>
          <w:numId w:val="4"/>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2)Дополнительные нормативы отчислений в бюджеты поселений от налога на доходы физических лиц, подлежащего зачислению в районный бюджет,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5)«Ведомственная структура расходов бюджета 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6)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7) «Субвенции, получаемые из областного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8) «Субсидии, получаемые из областного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9) «Иные межбюджетные трансферты, получаемые из областного бюджета»; </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lastRenderedPageBreak/>
        <w:t xml:space="preserve">     10)Распределение дотации из районного бюджета на выравнивание</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бюджетной обеспеченности на очередной финансовый год и плановый период»;</w:t>
      </w:r>
      <w:r w:rsidRPr="00F57621">
        <w:rPr>
          <w:rFonts w:ascii="Arial" w:hAnsi="Arial" w:cs="Arial"/>
          <w:i/>
          <w:sz w:val="24"/>
          <w:szCs w:val="24"/>
          <w:lang w:eastAsia="en-US"/>
        </w:rPr>
        <w:t>.</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11) «Субсидии, предоставляемые из бюджета муниципального района бюджетам поселений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12) «Субвенции, передаваемые из районного бюджета бюджетам поселений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13) «Иные межбюджетные трансферты, передаваемые и районного бюджета бюджетам поселений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14) «Перечень муниципальных программ Октябрьского сельсовета Куйбышевского муниципального района Новосибирской области, предусмотренных к финансированию в очередном финансовом году и плановом периоде»;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15) «Распределение ассигнований на капитальные вложения из районного бюджета по направлениям и объектам в очередном финансовом году и плановом периоде»;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16) «Источники финансирования дефицита бюджета на очередной финансовый год и плановый период»;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17) «Программа муниципальных внутренних заимствований 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18) «Программа муниципальных гарантий Октябрьского сельсовета Куйбышевского муниципального района Новосибирской области в валюте Российской Федерации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19) «Положение об условиях и порядке предоставления бюджетных кредитов»;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 состав проекта решения о бюджете могут быть включены иные текстовые статьи и приложения.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3.В решение о бюджете Октябрьского сельсовета Куйбышевского муниципального района Новосибирской области могут быть установлены дополнительные основания для внесения изменений в сводную бюджетную роспись районного бюджета без внесения изменений в Решение о бюджете в соответствии с решениями руководителя финансового органа.</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19. Муниципальный дорожный фонд</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1.Муниципальный дорожный фонд создается решением сессии Октябрьского сельсовета Совета депутатов Октябрьского сельсовета Куйбышевского муниципального района Новосибирской области (за исключением Решения о местном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w:t>
      </w:r>
      <w:r w:rsidRPr="00F57621">
        <w:rPr>
          <w:rFonts w:ascii="Arial" w:hAnsi="Arial" w:cs="Arial"/>
          <w:sz w:val="24"/>
          <w:szCs w:val="24"/>
          <w:lang w:eastAsia="en-US"/>
        </w:rPr>
        <w:lastRenderedPageBreak/>
        <w:t>муниципального образования, установленных Решением Совета депутатов Октябрьского сельсовета Куйбышевского муниципального района Новосибирской области, указанным в пункте 1, от: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доходов местных бюджетов от транспортного налога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иных поступлений в местный бюджет, утвержденных решением Совета депутатов Октябрьского сельсовета Куйбышевского муниципального района Новосибирской области, предусматривающим создание муниципального дорожного фонда.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3.Порядок формирования и использования бюджетных ассигнований муниципального дорожного фонда устанавливается решением Совета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4.Бюджетные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Глава 4. РАССМОТРЕНИЕ ПРОЕКТА РЕШЕНИЯ О БЮДЖЕТЕ И УТВЕРЖДЕНИЕ РЕШЕНИЯ О БЮДЖЕТЕ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bCs/>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sz w:val="24"/>
          <w:szCs w:val="24"/>
          <w:lang w:eastAsia="en-US"/>
        </w:rPr>
        <w:t>Статья 20. Внесение проекта решения о бюджете Куйбышевского муниципального района Новосибирской области на рассмотрение в Совет депутатов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1. Администрация Октябрьского сельсовета Куйбышевского муниципального района Новосибирской области вносит на рассмотрение Совета депутатов Октябрьского сельсовета Куйбышевского муниципального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Проект закона о бюджете считается внесенным в срок, если он доставлен в Совет депутатов Октябрьского сельсовета Куйбышевского муниципального района Новосибирской области до 24 часов 15 ноября текущего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3.Одновременно с проектом решения о бюджете должны быть представлены следующие документы и материалы:</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1)прогноз социально-экономического развития Октябрьского сельсовета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Куйбышевского муниципального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района Новосибирской области на среднесрочный период, включающий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предварительные итоги социально-экономического развития Октябрьского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сельсовета Куйбышевского</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муниципального района Новосибирской области за истекший период текущего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финансового года, ожидаемые итоги социально-экономического развития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Октябрьского сельсовета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Куйбышевского муниципального района Новосибирской области за текущий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финансовый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2)основные направления бюджетной, налоговой и долговой политики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3)пояснительная записка к проекту решения о бюджете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4)расчеты по статьям классификации доходов местного бюджета за исключением безвозмездных поступлений из областного бюджета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5)обоснования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6)расчеты по публичным нормативным обязательствам, подлежащим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исполнению за счет средств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7)методики (проекты методик) и расчеты распределения межбюджетных</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трансфертов местным бюджетам;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8)оценка ожидаемого исполнения бюджета Октябрьского сельсовета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Куйбышевского муниципального района Новосибирской области за текущий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9)верхний предел муниципального долга Октябрьского сельсовета Куйбышевского муниципального района Новосибирской области по состоянию на 1 января  года, следующего за очередным финансовым годом и каждым годом планового периода;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10)информация о предоставленных и погашенных бюджетных кредитах за истекший период текущего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11)отчет о выданных за истекший период текущего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муниципальных гарантиях Октябрьского сельсовета Куйбышевского муниципального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12) паспорта (проекты паспортов) муниципальных программ Октябрьского сельсовета Куйбышевского муниципального района Новосибирской области, проекты изменений указанных паспортов;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13) реестр источников доходов бюджета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14) иные документы и материалы в соответствии с федеральным и областным законодательством.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21. Принятие к рассмотрению проекта решения о бюджете Октябрьского сельсовета Куйбышевского муниципального района Новосибирской области. Организация работы в Совете депутатов Куйбышевского муниципального района Новосибирской области с проектом решения о бюджете.</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 xml:space="preserve"> </w:t>
      </w:r>
    </w:p>
    <w:p w:rsidR="002B0BC1" w:rsidRPr="00F57621" w:rsidRDefault="002B0BC1" w:rsidP="00557F2D">
      <w:pPr>
        <w:widowControl/>
        <w:numPr>
          <w:ilvl w:val="0"/>
          <w:numId w:val="7"/>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Проект закона о бюджете с документами и материалами, указанными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 части 3 статьи 20 настоящем нормативном акте, подлежит регистрации в Совете депутатов в установленном порядке.</w:t>
      </w:r>
    </w:p>
    <w:p w:rsidR="002B0BC1" w:rsidRPr="00F57621" w:rsidRDefault="002B0BC1" w:rsidP="00557F2D">
      <w:pPr>
        <w:widowControl/>
        <w:numPr>
          <w:ilvl w:val="0"/>
          <w:numId w:val="7"/>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В течение двух рабочих дней со дня регистрации проекта решения о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бюджете с документами и материалами Председатель Совета депутатов принимает решение о том, что проект решения о бюджете Октябрьского сельсовета Куйбышевского муниципального района Новосибирской области и представленные к нему документы и материалы принимаются к рассмотрению в Совете депутатов Октябрьского сельсовета Куйбышевского муниципального района Новосибирской области либо возвращаются на доработку Администрации Октябрьского сельсовета Куйбышевского муниципального района Новосибирской области, если состав представленных документов и материалов не соответствует требованиям статей 18,19 данного нормативного акта. Доработанное решение со всеми необходимыми документами и материалами представляется в Совет депутатов Октябрьского сельсовета Куйбышевского муниципального района Новосибирской области в течении 10 рабочих дней со дня возврата.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В случае соответствия состава представленных документов и матери-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лов требованиям статей 18,20 данного нормативного акта Председатель Совета депутатов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 принимает решение о дате, времени и месте проведения публичных слушаний по проекту решения о бюджете Октябрьского сельсовета Куйбышевского муниципального района Новосибирской области и направляет данное решение вместе с проектом Решения о бюджете Октябрьского сельсовета Куйбышевского муниципального района Новосибирской области для официального опубликования;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2)направляет проект решения о бюджете Октябрьского сельсовета Куйбышевского муниципального района Новосибирской области с документами и материалами, предусмотренными частью 3 статьи 20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sidRPr="00F57621">
        <w:rPr>
          <w:rFonts w:ascii="Arial" w:hAnsi="Arial" w:cs="Arial"/>
          <w:i/>
          <w:sz w:val="24"/>
          <w:szCs w:val="24"/>
          <w:lang w:eastAsia="en-US"/>
        </w:rPr>
        <w:t xml:space="preserve"> </w:t>
      </w:r>
      <w:r w:rsidRPr="00F57621">
        <w:rPr>
          <w:rFonts w:ascii="Arial" w:hAnsi="Arial" w:cs="Arial"/>
          <w:sz w:val="24"/>
          <w:szCs w:val="24"/>
          <w:lang w:eastAsia="en-US"/>
        </w:rPr>
        <w:t>для полготовки заключения, а депутатам Совета депутатов Октябрьского сельсовета Куйбышевского муниципального района Новосибирской области – для изучения в объеме, предусмотренном статьей 18 настоящего Положения;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3) направляет проект решения о бюджете в составе, определенном статьей 18 настоящего Положения, в контрольно-ревизионный орган Октябрьского сельсовета Куйбышевского муниципального района Новосибирской области для проведения экспертизы и подготовки заключения.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4.В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Управление по правовым вопросам в течение семи рабочих дней готовит заключение и направляет его в комиссию по бюджету. Контрольно-ревизионный орган Октябрьского сельсовета Куйбышевского муниципального района Новосибирской области проводит экспертизу проекта решения о бюджете Куйбышевского муниципального района Новосибирской области в течение 14 рабочих дней после получения проекта решения о бюджете, и представляет ее в Совет депутатов Октябрьского сельсовета Куйбышевского муниципального района Новосибирской области и администрации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5. Комиссия по бюджету на своих заседаниях рассматривает проект местного бюджета, представленные к нему документы и материалы, заключения управления по правовым вопросам, заключения контрольно-ревизионного органа Октябрьского сельсовета Куйбышевского муниципального района Новосибирской области, замечания и предложения депутатских комиссий.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 объем доходов местного бюджета;</w:t>
      </w:r>
    </w:p>
    <w:p w:rsidR="002B0BC1" w:rsidRPr="00F57621" w:rsidRDefault="002B0BC1" w:rsidP="00557F2D">
      <w:pPr>
        <w:widowControl/>
        <w:numPr>
          <w:ilvl w:val="0"/>
          <w:numId w:val="6"/>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объем расходов местного бюджета.</w:t>
      </w:r>
    </w:p>
    <w:p w:rsidR="002B0BC1" w:rsidRPr="00F57621" w:rsidRDefault="002B0BC1" w:rsidP="00557F2D">
      <w:pPr>
        <w:widowControl/>
        <w:numPr>
          <w:ilvl w:val="0"/>
          <w:numId w:val="6"/>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размер дефицита.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7.Если по итогам голосования решение о принятии бюджета не набрало не-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обходимого количества голосов, то представительный орган местного самоуправления   принимает одно из следующих решений:</w:t>
      </w:r>
    </w:p>
    <w:p w:rsidR="002B0BC1" w:rsidRPr="00F57621" w:rsidRDefault="002B0BC1" w:rsidP="00557F2D">
      <w:pPr>
        <w:widowControl/>
        <w:numPr>
          <w:ilvl w:val="0"/>
          <w:numId w:val="8"/>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Октябрьского сельсовета Куйбышевского муниципального района Новосибирской области вносит уточненный проект бюджета на рассмотрение представительного органа местного самоуправления;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2)о возвращении проекта бюджета администрации муниципального образования. В течение 10 рабочих дней администрация Октябрьского сельсовета Куйбышевского муниципального района Новосибирской области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22. Публичные слушания по проекту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Октябрьского сельсовета Куйбышевского муниципального района Новосибирской области заявки на участие в публичных слушаниях и свои предложения и замечания к проекту решения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Публичные слушания начинаются с доклада руководителя финансового органа Октябрьского сельсовета Куйбышевского муниципального района Новосибирской области, который представляет проект решения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районного Совета депутатов.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Глава 5. ВНЕСЕНИЕ ИЗМЕНЕНИЙ В РЕШЕНИЕ О МЕСТНОМ БЮДЖЕТЕ  </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bCs/>
          <w:sz w:val="24"/>
          <w:szCs w:val="24"/>
          <w:lang w:eastAsia="en-US"/>
        </w:rPr>
        <w:t xml:space="preserve">Статья 23. </w:t>
      </w:r>
      <w:r w:rsidRPr="00F57621">
        <w:rPr>
          <w:rFonts w:ascii="Arial" w:hAnsi="Arial" w:cs="Arial"/>
          <w:b/>
          <w:sz w:val="24"/>
          <w:szCs w:val="24"/>
          <w:lang w:eastAsia="en-US"/>
        </w:rPr>
        <w:t xml:space="preserve">Внесение изменений в решение о местном бюджете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Администрация Октябрьского сельсовета Куйбышевского муниципального района Новосибирской области представляет в Совет депутатов Куйбышевского муниципального района Новосибирской области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Одновременно с проектом решения в Совет депутатов Октябрьского сельсовета Куйбышевского муниципального района Новосибирской области, представляются следующие документы и материалы:</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сведения об исполнении местного бюджета за истекший отчетный период текущего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оценка ожидаемого исполнения местного бюджета в текущем финансовом году;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пояснительная записка с обоснованием предлагаемых изменений в решение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прогнозируемые объемы поступлений в местный бюджет по кодам видов доходов в случае, если планируется их изменение.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3.При внесении изменений, приводящих к изменению параметров муниципального долга Куйбышевского муниципального района Новосибирской области, одновременно с проектом решения о бюджете в Совет депутатов Октябрьского сельсовета Куйбышевского муниципального района Новосибирской области представляется проект структуры муниципального долга Октябрьского сельсовета Куйбышевского муниципального района Новосибирской области по состоянию на </w:t>
      </w:r>
      <w:r w:rsidRPr="00F57621">
        <w:rPr>
          <w:rFonts w:ascii="Arial" w:hAnsi="Arial" w:cs="Arial"/>
          <w:sz w:val="24"/>
          <w:szCs w:val="24"/>
          <w:lang w:eastAsia="en-US"/>
        </w:rPr>
        <w:lastRenderedPageBreak/>
        <w:t>конец текущего финансового года и каждого года планового периода с учетом предлагаемых изменений.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В случае изменения прогноза социально-экономического развития Октябрьского сельсовета Октябрьского сельсовета Куйбышевского муниципального района Новосибирской области на среднесрочный период в части, влияющей на показатели местного бюджета, Администрация Куйбышевского муниципального района Новосибирской области вносит в Совет депутатов Октябрьского сельсовета Куйбышевского муниципального района Новосибирской области проект решения о внесении изменений в решение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 В случае снижения  в соответствии с ожидаемыми итогами социально-экономического развития Октябрьского сельсовета Куйбышевского муниципального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предусмотренных решением о бюджете на текущий финансовый год и плановый период , положения указанного решения в части, относящейся к плановому периоду , могут быть признаны утратившими силу.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 Распределение между муниципальными образованиями межбюджетных трансфертов, устанавливаемое администрацией Октябрьского сельсовета Куйбышевского муниципального района Новосибирской области в случаях, предусмотренных настоящим Решением, осуществляется с последующим внесением изменений в решение о районном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24.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bCs/>
          <w:sz w:val="24"/>
          <w:szCs w:val="24"/>
          <w:lang w:eastAsia="en-US"/>
        </w:rPr>
        <w:t>1.  Совет депутатов</w:t>
      </w:r>
      <w:r w:rsidRPr="00F57621">
        <w:rPr>
          <w:rFonts w:ascii="Arial" w:hAnsi="Arial" w:cs="Arial"/>
          <w:sz w:val="24"/>
          <w:szCs w:val="24"/>
          <w:lang w:eastAsia="en-US"/>
        </w:rPr>
        <w:t xml:space="preserve"> Октябрьского сельсовета</w:t>
      </w:r>
      <w:r w:rsidRPr="00F57621">
        <w:rPr>
          <w:rFonts w:ascii="Arial" w:hAnsi="Arial" w:cs="Arial"/>
          <w:bCs/>
          <w:sz w:val="24"/>
          <w:szCs w:val="24"/>
          <w:lang w:eastAsia="en-US"/>
        </w:rPr>
        <w:t xml:space="preserve"> </w:t>
      </w:r>
      <w:r w:rsidRPr="00F57621">
        <w:rPr>
          <w:rFonts w:ascii="Arial" w:hAnsi="Arial" w:cs="Arial"/>
          <w:sz w:val="24"/>
          <w:szCs w:val="24"/>
          <w:lang w:eastAsia="en-US"/>
        </w:rPr>
        <w:t xml:space="preserve">Куйбышевского муниципального района Новосибирской области </w:t>
      </w:r>
      <w:r w:rsidRPr="00F57621">
        <w:rPr>
          <w:rFonts w:ascii="Arial" w:hAnsi="Arial" w:cs="Arial"/>
          <w:bCs/>
          <w:sz w:val="24"/>
          <w:szCs w:val="24"/>
          <w:lang w:eastAsia="en-US"/>
        </w:rPr>
        <w:t>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w:t>
      </w:r>
      <w:r w:rsidRPr="00F57621">
        <w:rPr>
          <w:rFonts w:ascii="Arial" w:hAnsi="Arial" w:cs="Arial"/>
          <w:sz w:val="24"/>
          <w:szCs w:val="24"/>
          <w:lang w:eastAsia="en-US"/>
        </w:rPr>
        <w:t xml:space="preserve"> Октябрьского сельсовета</w:t>
      </w:r>
      <w:r w:rsidRPr="00F57621">
        <w:rPr>
          <w:rFonts w:ascii="Arial" w:hAnsi="Arial" w:cs="Arial"/>
          <w:bCs/>
          <w:sz w:val="24"/>
          <w:szCs w:val="24"/>
          <w:lang w:eastAsia="en-US"/>
        </w:rPr>
        <w:t xml:space="preserve"> </w:t>
      </w:r>
      <w:r w:rsidRPr="00F57621">
        <w:rPr>
          <w:rFonts w:ascii="Arial" w:hAnsi="Arial" w:cs="Arial"/>
          <w:sz w:val="24"/>
          <w:szCs w:val="24"/>
          <w:lang w:eastAsia="en-US"/>
        </w:rPr>
        <w:t>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В случае внесения в Совет депутатов Октябрьского сельсовета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проекта решения о внесении изменений в решение о бюджете, предусматривающего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сокращение общего объема   расходов местного бюджета, финансовый орган имеет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право на пропорциональное сокращение расходов местного бюджета со дня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внесения указанного проекта решения о бюджете в Совет депутатов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Октябрьского сельсовета Куйбышевского</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муниципального района Новосибирской области до дня его принятия.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Глава 6. УПРАВЛЕНИЕ МУНИЦИПАЛЬНЫМ ДОЛГОМ </w:t>
      </w:r>
      <w:r w:rsidRPr="00F57621">
        <w:rPr>
          <w:rFonts w:ascii="Arial" w:hAnsi="Arial" w:cs="Arial"/>
          <w:sz w:val="24"/>
          <w:szCs w:val="24"/>
          <w:lang w:eastAsia="en-US"/>
        </w:rPr>
        <w:tab/>
        <w:t>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 xml:space="preserve">Статья.25. Управление муниципальным долгом </w:t>
      </w:r>
      <w:r w:rsidRPr="00F57621">
        <w:rPr>
          <w:rFonts w:ascii="Arial" w:hAnsi="Arial" w:cs="Arial"/>
          <w:b/>
          <w:bCs/>
          <w:sz w:val="24"/>
          <w:szCs w:val="24"/>
          <w:lang w:eastAsia="en-US"/>
        </w:rPr>
        <w:t xml:space="preserve">Октябрьского сельсовета </w:t>
      </w:r>
      <w:r w:rsidRPr="00F57621">
        <w:rPr>
          <w:rFonts w:ascii="Arial" w:hAnsi="Arial" w:cs="Arial"/>
          <w:b/>
          <w:sz w:val="24"/>
          <w:szCs w:val="24"/>
          <w:lang w:eastAsia="en-US"/>
        </w:rPr>
        <w:t xml:space="preserve">Куйбышевского муниципального района </w:t>
      </w:r>
      <w:r w:rsidRPr="00F57621">
        <w:rPr>
          <w:rFonts w:ascii="Arial" w:hAnsi="Arial" w:cs="Arial"/>
          <w:b/>
          <w:bCs/>
          <w:sz w:val="24"/>
          <w:szCs w:val="24"/>
          <w:lang w:eastAsia="en-US"/>
        </w:rPr>
        <w:t>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Управление муниципальным долгом Октябрьского сельсовета Куйбышевского муниципального района Новосибирской области осуществляется в целях обеспечения потребностей Октябрьского сельсовета Куйбышевского муниципального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объёма и структуры обязательств, исключающих их неисполнение.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Управление муниципальным долгом Октябрьского сельсовета Куйбышевского муниципального района Новосибирской области осуществляется администрацией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3.Управление муниципальным долгом Октябрьского сельсовета Куйбышевского муниципального района Новосибирской области включает в себя: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разработку программы муниципальных внутренних заимствований 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разработку программы муниципальных гарантий Октябрьского сельсовета Куйбышевского муниципального района Новосибирской области на очередной финансовый год и плановый период;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3)анализ финансового состояния принципала в целях предоставления муниципальной гарантии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 подготовку нормативных правовых актов по решению о предоставлении муниципальных гарантий Октябрьского сельсовета Куйбышевского муниципального района Новосибирской области, проектов муниципальных гарантий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 осуществление от имени Октябрьского сельсовета Куйбышевского муниципального района Новосибирской области муниципальных внутренних заимствований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-привлечение бюджетных кредитов от других бюджетов бюджетной системы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-привлечение кредитов от кредитных организаций;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6)погашение долговых обязательств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 обслуживание муниципального долга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8)реструктуризацию муниципального долга;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9)обеспечение списания долговых обязательств с муниципального долга Октябрьского сельсовета Куйбышевского муниципального района Новосибирской области в соответствии с законодательством Российской Федерации и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10)анализ и контроль состояния муниципального долга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11) учет движения долговых обязательств и ведение долговой книги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12) учет выданных муниципальных гарантий Октябрьского сельсовета Куйбышевского муниципального района Новосибирской области, увеличение или сокращение муниципального долга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13) хранение выданных муниципальных гарантий Октябрьского сельсовета Куйбышевского муниципального района Новосибирской области, договоров о предоставлении муниципальных гарантий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14)предоставление отчетов в Министерство финансов и налоговой политики Новосибирской области и другие федеральные и областные органы исполнительной власти по вопросам долговых обязательств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Cs/>
          <w:sz w:val="24"/>
          <w:szCs w:val="24"/>
          <w:lang w:eastAsia="en-US"/>
        </w:rPr>
      </w:pPr>
      <w:r w:rsidRPr="00F57621">
        <w:rPr>
          <w:rFonts w:ascii="Arial" w:hAnsi="Arial" w:cs="Arial"/>
          <w:bCs/>
          <w:sz w:val="24"/>
          <w:szCs w:val="24"/>
          <w:lang w:eastAsia="en-US"/>
        </w:rPr>
        <w:t xml:space="preserve">       Глава 7. ИСПОЛНЕНИЕ МЕСТНОГО БЮДЖЕТА, СОСТАВЛЕНИЕ, ВНЕШНЯЯ ПРОВЕРКА, РАССМОТРЕНИЕ И УТВЕРЖДЕНИЕ ОТЧЕТА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r w:rsidRPr="00F57621">
        <w:rPr>
          <w:rFonts w:ascii="Arial" w:hAnsi="Arial" w:cs="Arial"/>
          <w:b/>
          <w:sz w:val="24"/>
          <w:szCs w:val="24"/>
          <w:lang w:eastAsia="en-US"/>
        </w:rPr>
        <w:t>С</w:t>
      </w:r>
      <w:r w:rsidRPr="00F57621">
        <w:rPr>
          <w:rFonts w:ascii="Arial" w:hAnsi="Arial" w:cs="Arial"/>
          <w:b/>
          <w:bCs/>
          <w:sz w:val="24"/>
          <w:szCs w:val="24"/>
          <w:lang w:eastAsia="en-US"/>
        </w:rPr>
        <w:t>татья 26  Общие положения</w:t>
      </w:r>
    </w:p>
    <w:p w:rsidR="002B0BC1" w:rsidRPr="00F57621" w:rsidRDefault="002B0BC1" w:rsidP="002B0BC1">
      <w:pPr>
        <w:widowControl/>
        <w:autoSpaceDE/>
        <w:autoSpaceDN/>
        <w:adjustRightInd/>
        <w:spacing w:after="160" w:line="259" w:lineRule="auto"/>
        <w:ind w:right="-143"/>
        <w:rPr>
          <w:rFonts w:ascii="Arial" w:hAnsi="Arial" w:cs="Arial"/>
          <w:b/>
          <w:bCs/>
          <w:sz w:val="24"/>
          <w:szCs w:val="24"/>
          <w:lang w:eastAsia="en-US"/>
        </w:rPr>
      </w:pPr>
    </w:p>
    <w:p w:rsidR="002B0BC1" w:rsidRPr="00F57621" w:rsidRDefault="002B0BC1" w:rsidP="00557F2D">
      <w:pPr>
        <w:widowControl/>
        <w:numPr>
          <w:ilvl w:val="0"/>
          <w:numId w:val="9"/>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Исполнение местного бюджета осуществляется участниками бюджетно-</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го процесса в Октябрьском сельсовете Куйбышевского муниципального района Новосибирской области в соответствии с требованием Бюджетного кодекса Российской Федерации в пределах бюджетных полномочий.</w:t>
      </w:r>
    </w:p>
    <w:p w:rsidR="002B0BC1" w:rsidRPr="00F57621" w:rsidRDefault="002B0BC1" w:rsidP="00557F2D">
      <w:pPr>
        <w:widowControl/>
        <w:numPr>
          <w:ilvl w:val="0"/>
          <w:numId w:val="9"/>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Годовой отчет об исполнении бюджета и проект решения сессии об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исполнении местного бюджета за отчетный финансовый год составляется администрацией Куйбышевского муниципального района Новосибирской области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Порядок, сроки предоставления документов, являющихся основой для составления отчета об исполнении бюджета Октябрьского сельсовета Куйбышевского муниципального района Новосибирской области, определяются администрацией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27. Порядок осуществления внешней проверки годового отчета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557F2D">
      <w:pPr>
        <w:widowControl/>
        <w:numPr>
          <w:ilvl w:val="0"/>
          <w:numId w:val="10"/>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Внешняя проверка годового отчета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осуществляется органом муниципального финансового контроля, сформированным представительным органом района.</w:t>
      </w:r>
    </w:p>
    <w:p w:rsidR="002B0BC1" w:rsidRPr="00F57621" w:rsidRDefault="002B0BC1" w:rsidP="00557F2D">
      <w:pPr>
        <w:widowControl/>
        <w:numPr>
          <w:ilvl w:val="0"/>
          <w:numId w:val="10"/>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Внешняя проверка годового отчета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2B0BC1" w:rsidRPr="00F57621" w:rsidRDefault="002B0BC1" w:rsidP="00557F2D">
      <w:pPr>
        <w:widowControl/>
        <w:numPr>
          <w:ilvl w:val="0"/>
          <w:numId w:val="10"/>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Администрация Октябрьского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30 данного нормативного акта.</w:t>
      </w:r>
    </w:p>
    <w:p w:rsidR="002B0BC1" w:rsidRPr="00F57621" w:rsidRDefault="002B0BC1" w:rsidP="00557F2D">
      <w:pPr>
        <w:widowControl/>
        <w:numPr>
          <w:ilvl w:val="0"/>
          <w:numId w:val="10"/>
        </w:numPr>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Орган муниципального финансового контроля готовит заключение на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годовой отчет об исполнении бюджета в срок, не превышающий один месяц.</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5.Заключение на годовой отчет об исполнении бюджета представляется органом муниципального финансового контроля в Совет депутатов Октябрьского сельсовета Куйбышевского муниципального района Новосибирской области с одновременным направлением в Администрацию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28. Представление годового отчета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1. Ежегодно, не позднее 1 мая текущего года администрация Октябрьского сельсоветаКуйбышевского муниципального района Новосибирской области представляет в Совет депутатов Октябрьского сельсовета Куйбышевского муниципального района Новосибирской области отчет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Одновременно с годовым отчетом об исполнении местного бюджета представляется: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1)проект решения сессии об исполнении местного бюджета за отчетный финансовый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2)документы и материалы, предусмотренные статьей 30 данного нормативного акта.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29. Решение об исполнении местного бюджета</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b/>
          <w:sz w:val="24"/>
          <w:szCs w:val="24"/>
          <w:lang w:eastAsia="en-US"/>
        </w:rPr>
        <w:t xml:space="preserve"> </w:t>
      </w:r>
      <w:r w:rsidRPr="00F57621">
        <w:rPr>
          <w:rFonts w:ascii="Arial" w:hAnsi="Arial" w:cs="Arial"/>
          <w:sz w:val="24"/>
          <w:szCs w:val="24"/>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Отдельными приложениями к решению об исполнении бюджета за отчетный финансовый год утверждаются кассовые показатели:</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 xml:space="preserve">           1)доходов бюджета по кодам классификации доходов бюджетов (по главным администраторам доходов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2)расходов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3)источников финансирования дефицита бюджета по кодам групп, подгрупп, статей, видов источников финансирования дефицитов бюджетов».</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30. Документы и материалы, представляемые одновременно с годовым отчетом об исполнении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1.Одновременно с годовым отчетом об исполнении бюджета администрацией Октябрьского сельсовета Куйбышевского муниципального района Новосибирской области в Совет депутатов Октябрьского сельсовета Куйбышевского муниципального района Новосибирской области представляются следующие материалы и документы:</w:t>
      </w:r>
    </w:p>
    <w:p w:rsidR="002B0BC1" w:rsidRPr="00F57621" w:rsidRDefault="002B0BC1" w:rsidP="00557F2D">
      <w:pPr>
        <w:widowControl/>
        <w:numPr>
          <w:ilvl w:val="0"/>
          <w:numId w:val="5"/>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w:t>
      </w:r>
      <w:r w:rsidRPr="00F57621">
        <w:rPr>
          <w:rFonts w:ascii="Arial" w:hAnsi="Arial" w:cs="Arial"/>
          <w:sz w:val="24"/>
          <w:szCs w:val="24"/>
          <w:lang w:eastAsia="en-US"/>
        </w:rPr>
        <w:lastRenderedPageBreak/>
        <w:t>утвержденных, причин отклонения кассового исполнения от уточненных ассигнований более, чем на 5 процентов;</w:t>
      </w:r>
    </w:p>
    <w:p w:rsidR="002B0BC1" w:rsidRPr="00F57621" w:rsidRDefault="002B0BC1" w:rsidP="00557F2D">
      <w:pPr>
        <w:widowControl/>
        <w:numPr>
          <w:ilvl w:val="0"/>
          <w:numId w:val="5"/>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структура муниципального долга Октябрьского сельсовета Куйбышевского муниципального района Новосибирской области по состоянию на первое число года, следующего за отчетным;</w:t>
      </w:r>
    </w:p>
    <w:p w:rsidR="002B0BC1" w:rsidRPr="00F57621" w:rsidRDefault="002B0BC1" w:rsidP="00557F2D">
      <w:pPr>
        <w:widowControl/>
        <w:numPr>
          <w:ilvl w:val="0"/>
          <w:numId w:val="5"/>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расшифровка кредитных соглашений и договоров, заключенных от имени Октябрьского сельсовета Куйбышевского муниципального района Новосибирской области, по кредиторам и суммам на начало и конец отчетного финансового года;</w:t>
      </w:r>
    </w:p>
    <w:p w:rsidR="002B0BC1" w:rsidRPr="00F57621" w:rsidRDefault="002B0BC1" w:rsidP="00557F2D">
      <w:pPr>
        <w:widowControl/>
        <w:numPr>
          <w:ilvl w:val="0"/>
          <w:numId w:val="5"/>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отчет о результатах реализации плана социально-экономического развития Октябрьского сельсовета Куйбышевского муниципального района Новосибирской области;</w:t>
      </w:r>
    </w:p>
    <w:p w:rsidR="002B0BC1" w:rsidRPr="00F57621" w:rsidRDefault="002B0BC1" w:rsidP="00557F2D">
      <w:pPr>
        <w:widowControl/>
        <w:numPr>
          <w:ilvl w:val="0"/>
          <w:numId w:val="5"/>
        </w:numPr>
        <w:tabs>
          <w:tab w:val="num" w:pos="0"/>
        </w:tabs>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отчет о доходах, полученных от использования и продажи муниципального имущества Октябрьского сельсовета Куйбышевского муниципального района Новосибирской области, находящегося в муниципальной собственности Октябрьского сельсовета Куйбышевского муниципального района Новосибирской области, после уплаты налогов и сборов, за исключением имущества бюджетных и автономных учреждений Октябрьского сельсовета    Куйбышевского муниципального района Новосибирской области, а также имущества унитарных предприятий Октябрьского сельсовета    Куйбышевского муниципального района Новосибирской области с пояснительной запиской о принятых мерах по увеличению собираемости названных доходов;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7)информация об исполнении за отчетный финансовый год следующих показателей местного бюджета (при наличии соответствующих показателей):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а) доходов местного бюджета по кодам классификации доходов бюджетов;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б) расходы местного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г) по источникам финансирования дефицита бюджета в структуре кодов классификации источников финансирования дефицитов бюджетов;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д) программы муниципальных внутренних заимствований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е) программы муниципальных гарантий Октябрьского сельсовета Куйбышевского муниципального района Новосибирской области в валюте Российской Федерации;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xml:space="preserve">           ж) доходы и расходы дорожного фонда в структуре кодов бюджетной классификации;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з) расходы местного бюджета по предоставлению дотации на выравнивание бюджетной обеспеченности поселений в разрезе поселений;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 xml:space="preserve"> и) расходы местного бюджета по предоставлению иных межбюджетных трансфертов из бюджета района бюджетам поселений по направлениям и муниципальным образованиям;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i/>
          <w:sz w:val="24"/>
          <w:szCs w:val="24"/>
          <w:lang w:eastAsia="en-US"/>
        </w:rPr>
        <w:t xml:space="preserve">         </w:t>
      </w:r>
      <w:r w:rsidRPr="00F57621">
        <w:rPr>
          <w:rFonts w:ascii="Arial" w:hAnsi="Arial" w:cs="Arial"/>
          <w:sz w:val="24"/>
          <w:szCs w:val="24"/>
          <w:lang w:eastAsia="en-US"/>
        </w:rPr>
        <w:t>8) баланс исполнения местного бюджета;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9)отчет о финансовых результатах деятельности;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10) отчет о движении денежных средств;</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11) отчет об использовании средств Резервного фонда администрации Октябрьского сельсовета Куйбышевского муниципального района Новосибирской области (в случае его формирования в отчетном году);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12)иная бюджетная отчетность об исполнении районного бюджета за отчетный финансовый год.</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 xml:space="preserve">Статья 31. Порядок рассмотрения годового отчета об исполнении местного бюджета Советом депутатов Октябрьского сельсовета Куйбышевского муниципального района Новосибирской области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1.Годовой отчет об исполнении местного бюджета с материалами и документами, указанными в статье 30 данного нормативного акта, подлежат регистрации в Совете депутатов Октябрьского сельсовета Куйбышевского муниципального района Новосибирской области в установленном порядке.</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Решение о рассмотрении годового отчета об исполнении местного бюджета за отчетный финансовый год Советом депутатов Октябрьского сельсовета    Куйбышевского муниципального района Новосибирской области принимает Председатель Совета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По годовому отчету об исполнении местного бюджета за отчетный финансовый год проводятся публичные слушанья в порядке, предусмотренном статьей 22 настоящего Положения.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4.Экспертиза и подготовка заключения на проект закона об исполнении бюджета Октябрьского сельсовета   Куйбышевского муниципального района Новосибирской области осуществляется в течение 20 рабочих дней со дня принятия решения Председателя Совета депутатов Октябрьского сельсовета    Куйбышевского муниципального района Новосибирской области о рассмотрении годового отчета.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5.Совет депутатов Октябрьского сельсовета Куйбышевского муниципального района Новосибирской области рассматривает проект решения об исполнении бюджета за отчетный финансовый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lastRenderedPageBreak/>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6. По итогам рассмотрения годового отчета об исполнении бюджета Совет депутатов Октябрьского сельсовета Куйбышевского муниципального района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7. В случае отклонения Советом депутатов Октябрьского сельсовета     Куйбышевского муниципального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 xml:space="preserve">Статья 32. Рассмотрение проекта решения об исполнении бюджета за отчетный финансовый год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При рассмотрении отчета об исполнении бюджета за отчетный финансовый год Совет депутатов Октябрьского сельсовета   Куйбышевского муниципального района Новосибирской области заслушивает и обсуждает:</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доклад руководителя финансового органа;</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2) сводное заключение комиссии  по бюджету.</w:t>
      </w:r>
      <w:r w:rsidRPr="00F57621">
        <w:rPr>
          <w:rFonts w:ascii="Arial" w:hAnsi="Arial" w:cs="Arial"/>
          <w:i/>
          <w:sz w:val="24"/>
          <w:szCs w:val="24"/>
          <w:lang w:eastAsia="en-US"/>
        </w:rPr>
        <w:t xml:space="preserve"> </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 Отдельно могут обсуждаться следующие вопросы об исполнении бюджета за отчетный финансовый год:</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 состояние муниципального долга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i/>
          <w:sz w:val="24"/>
          <w:szCs w:val="24"/>
          <w:lang w:eastAsia="en-US"/>
        </w:rPr>
      </w:pPr>
      <w:r w:rsidRPr="00F57621">
        <w:rPr>
          <w:rFonts w:ascii="Arial" w:hAnsi="Arial" w:cs="Arial"/>
          <w:sz w:val="24"/>
          <w:szCs w:val="24"/>
          <w:lang w:eastAsia="en-US"/>
        </w:rPr>
        <w:t>2)исполнение муниципальных программ по мероприятиям;</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иные вопросы по предложению комиссий Совета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3. С содокладами по вопросам, указанным в части 2 настоящей статьи, выступают представители комиссий.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Отчеты об исполнении местного бюджета за первый квартал, полугодие и девять месяцев (далее- квартальный отчет) текущего финансового года утверждаются администрацией Куйбышевского муниципального района Новосибирской области и </w:t>
      </w:r>
      <w:r w:rsidRPr="00F57621">
        <w:rPr>
          <w:rFonts w:ascii="Arial" w:hAnsi="Arial" w:cs="Arial"/>
          <w:sz w:val="24"/>
          <w:szCs w:val="24"/>
          <w:lang w:eastAsia="en-US"/>
        </w:rPr>
        <w:lastRenderedPageBreak/>
        <w:t>направляются в срок не позднее 45 календарных дней после окончания отчетного периода в Совет депутатов Октябрьского сельсовета   Куйбышевского муниципального района Новосибирской области  и орган муниципального финансового контроля Куйбышевского муниципального района Новосибирской области.</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34. Запрос дополнительной информации</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Совет депутатов Куйбышевского муниципального района Новосибирской области и орган муниципального финансового контроля Октябрьского сельсовета Куйбышевского муниципального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Ответ на запрос должен быть представлен в течение 10 календарных дней.</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Глава 8. Заключительные положения</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r w:rsidRPr="00F57621">
        <w:rPr>
          <w:rFonts w:ascii="Arial" w:hAnsi="Arial" w:cs="Arial"/>
          <w:b/>
          <w:sz w:val="24"/>
          <w:szCs w:val="24"/>
          <w:lang w:eastAsia="en-US"/>
        </w:rPr>
        <w:t>Статья 35. Вступление в силу настоящего нормативного акта.</w:t>
      </w:r>
    </w:p>
    <w:p w:rsidR="002B0BC1" w:rsidRPr="00F57621" w:rsidRDefault="002B0BC1" w:rsidP="002B0BC1">
      <w:pPr>
        <w:widowControl/>
        <w:autoSpaceDE/>
        <w:autoSpaceDN/>
        <w:adjustRightInd/>
        <w:spacing w:after="160" w:line="259" w:lineRule="auto"/>
        <w:ind w:right="-143"/>
        <w:rPr>
          <w:rFonts w:ascii="Arial" w:hAnsi="Arial" w:cs="Arial"/>
          <w:b/>
          <w:sz w:val="24"/>
          <w:szCs w:val="24"/>
          <w:lang w:eastAsia="en-US"/>
        </w:rPr>
      </w:pP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1.Настоящий нормативно правовой акт вступает в силу со дня, следующего за днем его официального опубликования.</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2.До приведения нормативно правовых актов Октябрьского сельсовета Куйбышевского муниципального района Новосибирской области в соответствие с настоящим нормативно-правовым актом нормативно-правовые акты Октябрьского сельсовета Куйбышевского муниципального района Новосибирской области применяются в части, не противоречащей настоящему нормативно-правовому акту.</w:t>
      </w:r>
    </w:p>
    <w:p w:rsidR="002B0BC1" w:rsidRPr="00F57621" w:rsidRDefault="002B0BC1" w:rsidP="002B0BC1">
      <w:pPr>
        <w:widowControl/>
        <w:autoSpaceDE/>
        <w:autoSpaceDN/>
        <w:adjustRightInd/>
        <w:spacing w:after="160" w:line="259" w:lineRule="auto"/>
        <w:ind w:right="-143"/>
        <w:rPr>
          <w:rFonts w:ascii="Arial" w:hAnsi="Arial" w:cs="Arial"/>
          <w:sz w:val="24"/>
          <w:szCs w:val="24"/>
          <w:lang w:eastAsia="en-US"/>
        </w:rPr>
      </w:pPr>
      <w:r w:rsidRPr="00F57621">
        <w:rPr>
          <w:rFonts w:ascii="Arial" w:hAnsi="Arial" w:cs="Arial"/>
          <w:sz w:val="24"/>
          <w:szCs w:val="24"/>
          <w:lang w:eastAsia="en-US"/>
        </w:rPr>
        <w:t xml:space="preserve">  </w:t>
      </w: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2B0BC1" w:rsidRPr="00F57621" w:rsidRDefault="002B0BC1" w:rsidP="001E7CE3">
      <w:pPr>
        <w:widowControl/>
        <w:autoSpaceDE/>
        <w:autoSpaceDN/>
        <w:adjustRightInd/>
        <w:spacing w:after="160" w:line="259" w:lineRule="auto"/>
        <w:ind w:right="-143"/>
        <w:rPr>
          <w:rFonts w:ascii="Arial" w:hAnsi="Arial" w:cs="Arial"/>
          <w:sz w:val="24"/>
          <w:szCs w:val="24"/>
          <w:lang w:eastAsia="en-US"/>
        </w:rPr>
      </w:pPr>
    </w:p>
    <w:p w:rsidR="007A58B1" w:rsidRPr="00F57621" w:rsidRDefault="007A58B1" w:rsidP="00DC2F5B">
      <w:pPr>
        <w:widowControl/>
        <w:autoSpaceDE/>
        <w:autoSpaceDN/>
        <w:adjustRightInd/>
        <w:spacing w:after="160" w:line="259" w:lineRule="auto"/>
        <w:ind w:right="-143"/>
        <w:rPr>
          <w:rFonts w:ascii="Arial" w:hAnsi="Arial" w:cs="Arial"/>
          <w:spacing w:val="-3"/>
          <w:sz w:val="24"/>
          <w:szCs w:val="24"/>
        </w:rPr>
      </w:pPr>
    </w:p>
    <w:p w:rsidR="001A689D" w:rsidRPr="00F57621" w:rsidRDefault="001A689D" w:rsidP="00DC2F5B">
      <w:pPr>
        <w:widowControl/>
        <w:autoSpaceDE/>
        <w:autoSpaceDN/>
        <w:adjustRightInd/>
        <w:spacing w:after="160" w:line="259" w:lineRule="auto"/>
        <w:ind w:right="-143"/>
        <w:rPr>
          <w:rFonts w:ascii="Arial" w:hAnsi="Arial" w:cs="Arial"/>
          <w:spacing w:val="-3"/>
          <w:sz w:val="24"/>
          <w:szCs w:val="24"/>
        </w:rPr>
      </w:pP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lastRenderedPageBreak/>
        <w:t xml:space="preserve">СОВЕТ ДЕПУТАТОВ </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ОКТЯБРЬСКОГО СЕЛЬСОВЕТА</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КУЙБЫШЕВСКОГО</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МУНИЦИПАЛЬНОГО РАЙОНА</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НОВОСИБИРСКОЙ ОБЛАСТИ</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ШЕСТОГО СОЗЫВА</w:t>
      </w:r>
    </w:p>
    <w:p w:rsidR="002B0BC1" w:rsidRPr="00F57621" w:rsidRDefault="002B0BC1" w:rsidP="002B0BC1">
      <w:pPr>
        <w:jc w:val="center"/>
        <w:rPr>
          <w:rFonts w:ascii="Arial" w:hAnsi="Arial" w:cs="Arial"/>
          <w:b/>
          <w:color w:val="000000"/>
          <w:sz w:val="24"/>
          <w:szCs w:val="24"/>
        </w:rPr>
      </w:pP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 xml:space="preserve">РЕШЕНИЕ </w:t>
      </w:r>
    </w:p>
    <w:p w:rsidR="002B0BC1" w:rsidRPr="00F57621" w:rsidRDefault="002B0BC1" w:rsidP="002B0BC1">
      <w:pPr>
        <w:jc w:val="center"/>
        <w:rPr>
          <w:rFonts w:ascii="Arial" w:hAnsi="Arial" w:cs="Arial"/>
          <w:b/>
          <w:color w:val="000000"/>
          <w:sz w:val="24"/>
          <w:szCs w:val="24"/>
        </w:rPr>
      </w:pPr>
      <w:r w:rsidRPr="00F57621">
        <w:rPr>
          <w:rFonts w:ascii="Arial" w:hAnsi="Arial" w:cs="Arial"/>
          <w:b/>
          <w:color w:val="000000"/>
          <w:sz w:val="24"/>
          <w:szCs w:val="24"/>
        </w:rPr>
        <w:t>Восемнадцатой сессии</w:t>
      </w:r>
    </w:p>
    <w:p w:rsidR="002B0BC1" w:rsidRPr="00F57621" w:rsidRDefault="002B0BC1" w:rsidP="002B0BC1">
      <w:pPr>
        <w:jc w:val="center"/>
        <w:rPr>
          <w:rFonts w:ascii="Arial" w:hAnsi="Arial" w:cs="Arial"/>
          <w:b/>
          <w:color w:val="FF0000"/>
          <w:sz w:val="24"/>
          <w:szCs w:val="24"/>
        </w:rPr>
      </w:pPr>
    </w:p>
    <w:p w:rsidR="002B0BC1" w:rsidRPr="00F57621" w:rsidRDefault="002B0BC1" w:rsidP="002B0BC1">
      <w:pPr>
        <w:rPr>
          <w:rFonts w:ascii="Arial" w:hAnsi="Arial" w:cs="Arial"/>
          <w:b/>
          <w:sz w:val="24"/>
          <w:szCs w:val="24"/>
        </w:rPr>
      </w:pPr>
      <w:r w:rsidRPr="00F57621">
        <w:rPr>
          <w:rFonts w:ascii="Arial" w:hAnsi="Arial" w:cs="Arial"/>
          <w:b/>
          <w:color w:val="FF0000"/>
          <w:sz w:val="24"/>
          <w:szCs w:val="24"/>
        </w:rPr>
        <w:t xml:space="preserve">  </w:t>
      </w:r>
      <w:r w:rsidRPr="00F57621">
        <w:rPr>
          <w:rFonts w:ascii="Arial" w:hAnsi="Arial" w:cs="Arial"/>
          <w:b/>
          <w:sz w:val="24"/>
          <w:szCs w:val="24"/>
        </w:rPr>
        <w:t xml:space="preserve">26.01.2022 </w:t>
      </w:r>
      <w:r w:rsidRPr="00F57621">
        <w:rPr>
          <w:rFonts w:ascii="Arial" w:hAnsi="Arial" w:cs="Arial"/>
          <w:b/>
          <w:color w:val="FF0000"/>
          <w:sz w:val="24"/>
          <w:szCs w:val="24"/>
        </w:rPr>
        <w:t xml:space="preserve">                                                                                                   </w:t>
      </w:r>
      <w:r w:rsidRPr="00F57621">
        <w:rPr>
          <w:rFonts w:ascii="Arial" w:hAnsi="Arial" w:cs="Arial"/>
          <w:b/>
          <w:sz w:val="24"/>
          <w:szCs w:val="24"/>
        </w:rPr>
        <w:t xml:space="preserve">  № 5</w:t>
      </w:r>
    </w:p>
    <w:p w:rsidR="002B0BC1" w:rsidRPr="00F57621" w:rsidRDefault="002B0BC1" w:rsidP="002B0BC1">
      <w:pPr>
        <w:widowControl/>
        <w:autoSpaceDE/>
        <w:autoSpaceDN/>
        <w:adjustRightInd/>
        <w:jc w:val="both"/>
        <w:rPr>
          <w:rFonts w:ascii="Arial" w:hAnsi="Arial" w:cs="Arial"/>
          <w:sz w:val="24"/>
          <w:szCs w:val="24"/>
        </w:rPr>
      </w:pPr>
      <w:r w:rsidRPr="00F57621">
        <w:rPr>
          <w:rFonts w:ascii="Arial" w:hAnsi="Arial" w:cs="Arial"/>
          <w:sz w:val="24"/>
          <w:szCs w:val="24"/>
        </w:rPr>
        <w:t xml:space="preserve">                                     </w:t>
      </w:r>
    </w:p>
    <w:p w:rsidR="002B0BC1" w:rsidRPr="00F57621" w:rsidRDefault="002B0BC1" w:rsidP="002B0BC1">
      <w:pPr>
        <w:widowControl/>
        <w:autoSpaceDE/>
        <w:autoSpaceDN/>
        <w:adjustRightInd/>
        <w:jc w:val="center"/>
        <w:rPr>
          <w:rFonts w:ascii="Arial" w:hAnsi="Arial" w:cs="Arial"/>
          <w:sz w:val="24"/>
          <w:szCs w:val="24"/>
        </w:rPr>
      </w:pPr>
    </w:p>
    <w:p w:rsidR="002B0BC1" w:rsidRPr="00F57621" w:rsidRDefault="002B0BC1" w:rsidP="002B0BC1">
      <w:pPr>
        <w:widowControl/>
        <w:rPr>
          <w:rFonts w:ascii="Arial" w:eastAsia="Calibri" w:hAnsi="Arial" w:cs="Arial"/>
          <w:color w:val="000000"/>
          <w:sz w:val="24"/>
          <w:szCs w:val="24"/>
          <w:lang w:eastAsia="en-US"/>
        </w:rPr>
      </w:pPr>
    </w:p>
    <w:p w:rsidR="002B0BC1" w:rsidRPr="00F57621" w:rsidRDefault="002B0BC1" w:rsidP="002B0BC1">
      <w:pPr>
        <w:widowControl/>
        <w:jc w:val="center"/>
        <w:rPr>
          <w:rFonts w:ascii="Arial" w:hAnsi="Arial" w:cs="Arial"/>
          <w:b/>
          <w:color w:val="000000"/>
          <w:sz w:val="24"/>
          <w:szCs w:val="24"/>
        </w:rPr>
      </w:pPr>
      <w:r w:rsidRPr="00F57621">
        <w:rPr>
          <w:rFonts w:ascii="Arial" w:eastAsia="Calibri" w:hAnsi="Arial" w:cs="Arial"/>
          <w:b/>
          <w:color w:val="000000"/>
          <w:sz w:val="24"/>
          <w:szCs w:val="24"/>
          <w:lang w:eastAsia="en-US"/>
        </w:rPr>
        <w:t>О порядке формирования, ведения, и обязательного опубликования перечня имущества, находящегося в муниципальной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57621">
        <w:rPr>
          <w:rFonts w:ascii="Arial" w:hAnsi="Arial" w:cs="Arial"/>
          <w:b/>
          <w:color w:val="000000"/>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предусмотренного частью 4 статьи 18 Федерального закона от 24.07.2007 года № 209-ФЗ «О развитии малого и среднего предпринимательства в Российской Федерации».</w:t>
      </w:r>
    </w:p>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w:t>
      </w:r>
    </w:p>
    <w:p w:rsidR="002B0BC1" w:rsidRPr="00F57621" w:rsidRDefault="002B0BC1" w:rsidP="002B0BC1">
      <w:pPr>
        <w:widowControl/>
        <w:autoSpaceDE/>
        <w:autoSpaceDN/>
        <w:adjustRightInd/>
        <w:jc w:val="center"/>
        <w:outlineLvl w:val="0"/>
        <w:rPr>
          <w:rFonts w:ascii="Arial" w:hAnsi="Arial" w:cs="Arial"/>
          <w:sz w:val="24"/>
          <w:szCs w:val="24"/>
        </w:rPr>
      </w:pPr>
    </w:p>
    <w:p w:rsidR="002B0BC1" w:rsidRPr="00F57621" w:rsidRDefault="002B0BC1" w:rsidP="002B0BC1">
      <w:pPr>
        <w:widowControl/>
        <w:autoSpaceDE/>
        <w:autoSpaceDN/>
        <w:adjustRightInd/>
        <w:ind w:firstLine="567"/>
        <w:jc w:val="both"/>
        <w:rPr>
          <w:rFonts w:ascii="Arial" w:hAnsi="Arial" w:cs="Arial"/>
          <w:sz w:val="24"/>
          <w:szCs w:val="24"/>
        </w:rPr>
      </w:pPr>
      <w:r w:rsidRPr="00F57621">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22.07.2007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Совет депутатов Октябрьского сельсовета Куйбышевского муниципального района Новосибирской области,</w:t>
      </w:r>
    </w:p>
    <w:p w:rsidR="002B0BC1" w:rsidRPr="00F57621" w:rsidRDefault="002B0BC1" w:rsidP="002B0BC1">
      <w:pPr>
        <w:widowControl/>
        <w:autoSpaceDE/>
        <w:autoSpaceDN/>
        <w:adjustRightInd/>
        <w:jc w:val="both"/>
        <w:rPr>
          <w:rFonts w:ascii="Arial" w:hAnsi="Arial" w:cs="Arial"/>
          <w:b/>
          <w:sz w:val="24"/>
          <w:szCs w:val="24"/>
        </w:rPr>
      </w:pPr>
      <w:r w:rsidRPr="00F57621">
        <w:rPr>
          <w:rFonts w:ascii="Arial" w:hAnsi="Arial" w:cs="Arial"/>
          <w:sz w:val="24"/>
          <w:szCs w:val="24"/>
        </w:rPr>
        <w:t>РЕШИЛ:</w:t>
      </w:r>
      <w:r w:rsidRPr="00F57621">
        <w:rPr>
          <w:rFonts w:ascii="Arial" w:hAnsi="Arial" w:cs="Arial"/>
          <w:b/>
          <w:sz w:val="24"/>
          <w:szCs w:val="24"/>
        </w:rPr>
        <w:t xml:space="preserve">     </w:t>
      </w:r>
    </w:p>
    <w:p w:rsidR="002B0BC1" w:rsidRPr="00F57621" w:rsidRDefault="002B0BC1" w:rsidP="002B0BC1">
      <w:pPr>
        <w:widowControl/>
        <w:jc w:val="both"/>
        <w:rPr>
          <w:rFonts w:ascii="Arial" w:hAnsi="Arial" w:cs="Arial"/>
          <w:color w:val="000000"/>
          <w:sz w:val="24"/>
          <w:szCs w:val="24"/>
        </w:rPr>
      </w:pPr>
      <w:r w:rsidRPr="00F57621">
        <w:rPr>
          <w:rFonts w:ascii="Arial" w:hAnsi="Arial" w:cs="Arial"/>
          <w:bCs/>
          <w:color w:val="000000"/>
          <w:sz w:val="24"/>
          <w:szCs w:val="24"/>
        </w:rPr>
        <w:t xml:space="preserve">      1. </w:t>
      </w:r>
      <w:r w:rsidRPr="00F57621">
        <w:rPr>
          <w:rFonts w:ascii="Arial" w:eastAsia="Calibri" w:hAnsi="Arial" w:cs="Arial"/>
          <w:color w:val="000000"/>
          <w:sz w:val="24"/>
          <w:szCs w:val="24"/>
          <w:lang w:eastAsia="en-US"/>
        </w:rPr>
        <w:t>Утвердить порядок формирования, ведения, и обязательного опубликования перечня имущества, находящегося в муниципальной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57621">
        <w:rPr>
          <w:rFonts w:ascii="Arial" w:hAnsi="Arial" w:cs="Arial"/>
          <w:color w:val="000000"/>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предусмотренного частью 4 статьи 18 Федерального закона от 24.07.2007 года № 209-ФЗ «О развитии малого и среднего предпринимательства в Российской Федерации».</w:t>
      </w:r>
    </w:p>
    <w:p w:rsidR="002B0BC1" w:rsidRPr="00F57621" w:rsidRDefault="002B0BC1" w:rsidP="002B0BC1">
      <w:pPr>
        <w:widowControl/>
        <w:jc w:val="both"/>
        <w:rPr>
          <w:rFonts w:ascii="Arial" w:hAnsi="Arial" w:cs="Arial"/>
          <w:color w:val="000000"/>
          <w:sz w:val="24"/>
          <w:szCs w:val="24"/>
        </w:rPr>
      </w:pPr>
      <w:r w:rsidRPr="00F57621">
        <w:rPr>
          <w:rFonts w:ascii="Arial" w:eastAsia="Calibri" w:hAnsi="Arial" w:cs="Arial"/>
          <w:color w:val="000000"/>
          <w:sz w:val="24"/>
          <w:szCs w:val="24"/>
          <w:lang w:eastAsia="en-US"/>
        </w:rPr>
        <w:lastRenderedPageBreak/>
        <w:t xml:space="preserve"> </w:t>
      </w:r>
      <w:r w:rsidRPr="00F57621">
        <w:rPr>
          <w:rFonts w:ascii="Arial" w:hAnsi="Arial" w:cs="Arial"/>
          <w:color w:val="000000"/>
          <w:sz w:val="24"/>
          <w:szCs w:val="24"/>
        </w:rPr>
        <w:t xml:space="preserve">      2.Установить, что положения Порядка</w:t>
      </w:r>
      <w:r w:rsidRPr="00F57621">
        <w:rPr>
          <w:rFonts w:ascii="Arial" w:eastAsia="Calibri" w:hAnsi="Arial" w:cs="Arial"/>
          <w:color w:val="000000"/>
          <w:sz w:val="24"/>
          <w:szCs w:val="24"/>
          <w:lang w:eastAsia="en-US"/>
        </w:rPr>
        <w:t xml:space="preserve"> формирования, ведения, и обязательного опубликования перечня имущества, находящегося в муниципальной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57621">
        <w:rPr>
          <w:rFonts w:ascii="Arial" w:hAnsi="Arial" w:cs="Arial"/>
          <w:color w:val="000000"/>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предусмотренного частью 4 статьи 18 Федерального закона от 24.07.2007 года № 209-ФЗ «О развитии малого и среднего предпринимательства в Российской Федерации»,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p>
    <w:p w:rsidR="002B0BC1" w:rsidRPr="00F57621" w:rsidRDefault="002B0BC1" w:rsidP="002B0BC1">
      <w:pPr>
        <w:widowControl/>
        <w:autoSpaceDE/>
        <w:autoSpaceDN/>
        <w:adjustRightInd/>
        <w:jc w:val="both"/>
        <w:outlineLvl w:val="0"/>
        <w:rPr>
          <w:rFonts w:ascii="Arial" w:hAnsi="Arial" w:cs="Arial"/>
          <w:sz w:val="24"/>
          <w:szCs w:val="24"/>
        </w:rPr>
      </w:pPr>
      <w:r w:rsidRPr="00F57621">
        <w:rPr>
          <w:rFonts w:ascii="Arial" w:hAnsi="Arial" w:cs="Arial"/>
          <w:sz w:val="24"/>
          <w:szCs w:val="24"/>
        </w:rPr>
        <w:t xml:space="preserve">      3. Признать утратившим силу Решение сорок восьмой сессии Совета депутатов Октябрьского сельсовета Куйбышевского муниципального района Новосибирской области пятого созыва от 25.11.2019 № 8 «О порядке формирования, ведения и обязательного опубликования перечня муниципального имущества Октябрьского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p>
    <w:p w:rsidR="002B0BC1" w:rsidRPr="00F57621" w:rsidRDefault="002B0BC1" w:rsidP="002B0BC1">
      <w:pPr>
        <w:widowControl/>
        <w:autoSpaceDE/>
        <w:autoSpaceDN/>
        <w:adjustRightInd/>
        <w:jc w:val="both"/>
        <w:rPr>
          <w:rFonts w:ascii="Arial" w:hAnsi="Arial" w:cs="Arial"/>
          <w:bCs/>
          <w:sz w:val="24"/>
          <w:szCs w:val="24"/>
        </w:rPr>
      </w:pPr>
      <w:r w:rsidRPr="00F57621">
        <w:rPr>
          <w:rFonts w:ascii="Arial" w:hAnsi="Arial" w:cs="Arial"/>
          <w:sz w:val="24"/>
          <w:szCs w:val="24"/>
        </w:rPr>
        <w:t xml:space="preserve">      4. </w:t>
      </w:r>
      <w:r w:rsidRPr="00F57621">
        <w:rPr>
          <w:rFonts w:ascii="Arial" w:hAnsi="Arial" w:cs="Arial"/>
          <w:bCs/>
          <w:sz w:val="24"/>
          <w:szCs w:val="24"/>
        </w:rPr>
        <w:tab/>
        <w:t>Решение   вступает  в силу  со  дня  официального  опубликования  в периодическом печатном издание органов местного самоуправления Октябрьского сельсовета Куйбышевского муниципального района «Сельский вестник».</w:t>
      </w:r>
    </w:p>
    <w:p w:rsidR="002B0BC1" w:rsidRPr="00F57621" w:rsidRDefault="002B0BC1" w:rsidP="002B0BC1">
      <w:pPr>
        <w:widowControl/>
        <w:autoSpaceDE/>
        <w:autoSpaceDN/>
        <w:adjustRightInd/>
        <w:rPr>
          <w:rFonts w:ascii="Arial" w:hAnsi="Arial" w:cs="Arial"/>
          <w:sz w:val="24"/>
          <w:szCs w:val="24"/>
        </w:rPr>
      </w:pP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Глава Октябрьского сельсовета</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Куйбышевского муниципального </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района Новосибирской области                ____________________     А.Д. Бурдыко      </w:t>
      </w: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ind w:firstLine="708"/>
        <w:jc w:val="both"/>
        <w:rPr>
          <w:rFonts w:ascii="Arial" w:hAnsi="Arial" w:cs="Arial"/>
          <w:sz w:val="24"/>
          <w:szCs w:val="24"/>
        </w:rPr>
      </w:pP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Председатель Совета депутатов  </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Октябрьского сельсовета</w:t>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Куйбышевского муниципального района </w:t>
      </w:r>
      <w:r w:rsidRPr="00F57621">
        <w:rPr>
          <w:rFonts w:ascii="Arial" w:hAnsi="Arial" w:cs="Arial"/>
          <w:sz w:val="24"/>
          <w:szCs w:val="24"/>
        </w:rPr>
        <w:tab/>
      </w:r>
      <w:r w:rsidRPr="00F57621">
        <w:rPr>
          <w:rFonts w:ascii="Arial" w:hAnsi="Arial" w:cs="Arial"/>
          <w:sz w:val="24"/>
          <w:szCs w:val="24"/>
        </w:rPr>
        <w:tab/>
      </w:r>
      <w:r w:rsidRPr="00F57621">
        <w:rPr>
          <w:rFonts w:ascii="Arial" w:hAnsi="Arial" w:cs="Arial"/>
          <w:sz w:val="24"/>
          <w:szCs w:val="24"/>
        </w:rPr>
        <w:tab/>
      </w:r>
    </w:p>
    <w:p w:rsidR="002B0BC1" w:rsidRPr="00F57621" w:rsidRDefault="002B0BC1" w:rsidP="002B0BC1">
      <w:pPr>
        <w:widowControl/>
        <w:jc w:val="both"/>
        <w:rPr>
          <w:rFonts w:ascii="Arial" w:hAnsi="Arial" w:cs="Arial"/>
          <w:sz w:val="24"/>
          <w:szCs w:val="24"/>
        </w:rPr>
      </w:pPr>
      <w:r w:rsidRPr="00F57621">
        <w:rPr>
          <w:rFonts w:ascii="Arial" w:hAnsi="Arial" w:cs="Arial"/>
          <w:sz w:val="24"/>
          <w:szCs w:val="24"/>
        </w:rPr>
        <w:t xml:space="preserve">Новосибирской области                                     ________________       А.А.Бузениус   </w:t>
      </w:r>
    </w:p>
    <w:p w:rsidR="002B0BC1" w:rsidRPr="00F57621" w:rsidRDefault="002B0BC1" w:rsidP="002B0BC1">
      <w:pPr>
        <w:widowControl/>
        <w:autoSpaceDE/>
        <w:autoSpaceDN/>
        <w:adjustRightInd/>
        <w:spacing w:line="240" w:lineRule="exact"/>
        <w:ind w:left="5398"/>
        <w:jc w:val="center"/>
        <w:rPr>
          <w:rFonts w:ascii="Arial" w:hAnsi="Arial" w:cs="Arial"/>
          <w:b/>
          <w:color w:val="000000"/>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r w:rsidRPr="00F57621">
        <w:rPr>
          <w:rFonts w:ascii="Arial" w:hAnsi="Arial" w:cs="Arial"/>
          <w:bCs/>
          <w:sz w:val="24"/>
          <w:szCs w:val="24"/>
        </w:rPr>
        <w:t xml:space="preserve">                                                                                                  </w:t>
      </w: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rPr>
          <w:rFonts w:ascii="Arial" w:hAnsi="Arial" w:cs="Arial"/>
          <w:color w:val="000000"/>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p>
    <w:p w:rsidR="002B0BC1" w:rsidRPr="00F57621" w:rsidRDefault="002B0BC1" w:rsidP="002B0BC1">
      <w:pPr>
        <w:widowControl/>
        <w:spacing w:line="276" w:lineRule="auto"/>
        <w:jc w:val="center"/>
        <w:outlineLvl w:val="0"/>
        <w:rPr>
          <w:rFonts w:ascii="Arial" w:hAnsi="Arial" w:cs="Arial"/>
          <w:bCs/>
          <w:sz w:val="24"/>
          <w:szCs w:val="24"/>
        </w:rPr>
      </w:pPr>
      <w:r w:rsidRPr="00F57621">
        <w:rPr>
          <w:rFonts w:ascii="Arial" w:hAnsi="Arial" w:cs="Arial"/>
          <w:bCs/>
          <w:sz w:val="24"/>
          <w:szCs w:val="24"/>
        </w:rPr>
        <w:lastRenderedPageBreak/>
        <w:t xml:space="preserve">                                                                                                       Приложение                                                         </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к решению Совета депутатов</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 xml:space="preserve">Октябрьского сельсовета </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 xml:space="preserve">Куйбышевского </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муниципального района</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Новосибирской области</w:t>
      </w:r>
    </w:p>
    <w:p w:rsidR="002B0BC1" w:rsidRPr="00F57621" w:rsidRDefault="002B0BC1" w:rsidP="002B0BC1">
      <w:pPr>
        <w:widowControl/>
        <w:jc w:val="right"/>
        <w:outlineLvl w:val="0"/>
        <w:rPr>
          <w:rFonts w:ascii="Arial" w:eastAsia="Calibri" w:hAnsi="Arial" w:cs="Arial"/>
          <w:sz w:val="24"/>
          <w:szCs w:val="24"/>
          <w:lang w:eastAsia="en-US"/>
        </w:rPr>
      </w:pPr>
      <w:r w:rsidRPr="00F57621">
        <w:rPr>
          <w:rFonts w:ascii="Arial" w:eastAsia="Calibri" w:hAnsi="Arial" w:cs="Arial"/>
          <w:sz w:val="24"/>
          <w:szCs w:val="24"/>
          <w:lang w:eastAsia="en-US"/>
        </w:rPr>
        <w:t>от 26.01.2022 № 5</w:t>
      </w:r>
    </w:p>
    <w:p w:rsidR="002B0BC1" w:rsidRPr="00F57621" w:rsidRDefault="002B0BC1" w:rsidP="002B0BC1">
      <w:pPr>
        <w:widowControl/>
        <w:autoSpaceDE/>
        <w:autoSpaceDN/>
        <w:adjustRightInd/>
        <w:jc w:val="center"/>
        <w:rPr>
          <w:rFonts w:ascii="Arial" w:hAnsi="Arial" w:cs="Arial"/>
          <w:bCs/>
          <w:sz w:val="24"/>
          <w:szCs w:val="24"/>
        </w:rPr>
      </w:pPr>
    </w:p>
    <w:p w:rsidR="002B0BC1" w:rsidRPr="00F57621" w:rsidRDefault="002B0BC1" w:rsidP="002B0BC1">
      <w:pPr>
        <w:widowControl/>
        <w:jc w:val="center"/>
        <w:rPr>
          <w:rFonts w:ascii="Arial" w:eastAsia="Calibri" w:hAnsi="Arial" w:cs="Arial"/>
          <w:b/>
          <w:bCs/>
          <w:color w:val="000000"/>
          <w:sz w:val="24"/>
          <w:szCs w:val="24"/>
          <w:lang w:eastAsia="en-US"/>
        </w:rPr>
      </w:pPr>
      <w:r w:rsidRPr="00F57621">
        <w:rPr>
          <w:rFonts w:ascii="Arial" w:eastAsia="Calibri" w:hAnsi="Arial" w:cs="Arial"/>
          <w:b/>
          <w:bCs/>
          <w:color w:val="000000"/>
          <w:sz w:val="24"/>
          <w:szCs w:val="24"/>
          <w:lang w:eastAsia="en-US"/>
        </w:rPr>
        <w:t>ПОРЯДОК ФОРМИРОВАНИЯ, ВЕДЕНИЯ И ОБЯЗАТЕЛЬНОГО ОПУБЛИКОВАНИЯ ПЕРЕЧНЯ ИМУЩЕСТВА, НАХОДЯЩЕГОСЯ В МУНИЦИПАЛЬНОЙ СОБСТВЕННОСТИ ОКТЯЬРЬСКОГО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ПРОФЕССИЛЬНАЛЬНЫЙ ДОХОД»), ПРЕДУСМОТРЕННОГО ЧАСТЬЮ 4 СТАТЬИ 18 ФЕДЕРАЛЬНОГО ЗАКОНА ОТ 24.07.2007 ГОДА № 209-ФЗ «О РАЗВИТИИ МАЛОГО И СРЕДНЕГО ПРЕДПРИНИМАТЕЛЬСТВА В РОССИЙСКОЙ ФЕДЕРАЦИИ.</w:t>
      </w:r>
    </w:p>
    <w:p w:rsidR="002B0BC1" w:rsidRPr="00F57621" w:rsidRDefault="002B0BC1" w:rsidP="002B0BC1">
      <w:pPr>
        <w:widowControl/>
        <w:jc w:val="center"/>
        <w:rPr>
          <w:rFonts w:ascii="Arial" w:eastAsia="Calibri" w:hAnsi="Arial" w:cs="Arial"/>
          <w:color w:val="000000"/>
          <w:sz w:val="24"/>
          <w:szCs w:val="24"/>
          <w:lang w:eastAsia="en-US"/>
        </w:rPr>
      </w:pPr>
    </w:p>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I. Общие положения</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1. Порядок формирования, ведения и обязательного опубликования перечня имущества, находящегося в муниципальной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предусмотренного частью 4 статьи 18 Федерального закона от 24.07.2007 года №209-ФЗ «О развитии малого и среднего предпринимательства в Российской Федерации» (далее – Порядок; физических лиц, не являющихся индивидуальными предпринимателями и применяющих специальный налоговый режим «Налог на профессиональный доход»), разработан в соответствии с Федеральным законом от 24.07.2007 N 209-ФЗ "О развитии малого и среднего предпринимательства в Российской Федерации", Законом Новосибирской области от 02.07.2008 N 245-ОЗ "О развитии малого и среднего предпринимательства в Новосибирской области".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2. Порядок устанавливает правила формирования, ведения и обязательного опубликования перечня имущества, находящегося в муниципальной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Перечень).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3. Имущество, находящееся в муниципальной собственности Октябрьского сельсовета Куйбышевского муниципального района Новосибирской области, включенное в Перечень, используется в целях предоставления его во владение и </w:t>
      </w:r>
      <w:r w:rsidRPr="00F57621">
        <w:rPr>
          <w:rFonts w:ascii="Arial" w:eastAsia="Calibri" w:hAnsi="Arial" w:cs="Arial"/>
          <w:color w:val="000000"/>
          <w:sz w:val="24"/>
          <w:szCs w:val="24"/>
          <w:lang w:eastAsia="en-US"/>
        </w:rPr>
        <w:lastRenderedPageBreak/>
        <w:t xml:space="preserve">(или)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организациям, образующим инфраструктуру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а также может быть отчуждено на возмездной основе в собственность субъектов МСП в соответствии с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4. Формирование, ведение и обязательное опубликование Перечня осуществляет  администрация Октябрьского сельсовета Куйбышевского муниципального района Новосибирской области (далее - администрация).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5. Запрещается продажа имущества, находящегося в муниципальной собственности Октябрьского сельсовета Куйбышевского муниципального района Новосибирской области, включенного в Перечень, за исключением возмездного отчуждения такого имущества в собственность субъектов МСП в соответствии с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организациями, образующими инфраструктуру поддержки субъектов МСП, и в случае, если в субаренду предоставляется имущество, предусмотренное пунктом 14 части 1 статьи 17.1 Федерального закона от 26.07.2006 N 135-ФЗ "О защите конкуренции".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6. Переданное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имущество должно использоваться такими субъектами и организациями по целевому назначению.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7. Порядок и условия предоставления в аренду включенного в Перечень имущества устанавливаются постановлением администрации Октябрьского сельсовета Куйбышевского муниципального района Новосибирской области.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II. Формирование и ведение Перечня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8. Администрация осуществляет формирование Перечня с учетом предложений: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органов местного самоуправления Октябрьского сельсовета Куйбышевского муниципального района Новосибирской области;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субъектов малого и среднего предпринимательства;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организаций, образующих инфраструктуру поддержки субъектов малого и среднего предпринимательства.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lastRenderedPageBreak/>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9. В Перечень включается движимое и недвижимое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МСП и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10. В Перечень вносятся сведения о движимом и недвижимом имуществе, в том числе зданиях, строениях, сооружениях, нежилых помещениях, оборудовании, машинах, механизмах, установках, транспортных средствах, инвентаре, инструментах, земельных участках, которое по своему назначению может быть использовано субъектами МСП, организациями, образующими инфраструктуру поддержки субъектов МСП и физическими лицами, не являющихся индивидуальными предпринимателями и применяющих специальный налоговый режим «Налог на профессиональный доход», для осуществления их деятельности, не востребованные администрацией Октябрьского сельсовета Куйбышевского муниципального района Новосибирской области для осуществления своих полномочий.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11. В Перечень не может включаться следующее имущество: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 находящееся во владении и (или) в пользовании субъектов МСП и организаций, образующих инфраструктуру поддержки субъектов МСП и физических лиц, не являющихся индивидуальными предпринимателями и применяющих специальный налоговый режим «Налог на профессиональный доход», которым в соответствии с Федеральным законом от 24.07.2007 N 209-ФЗ "О развитии малого и среднего предпринимательства в Российской Федерации" не может оказываться имущественная поддержка;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2) арендуемое субъектами МСП и организациями, образующими инфраструктуру поддержки субъектов МСП, имеющими преимущественное право на его выкуп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3) включенное в прогнозные планы (программы) приватизации муниципального имущества Октябрьского сельсовета Куйбышевского муниципального района Новосибирской области;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4) земельные участки, предназначенные для ведения личного подсобного хозяйства, огородничества, садоводства, индивидуального жилищного строительства;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5)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12. Перечень содержит сведения об имуществе согласно приложению к настоящему Порядку и ведется администрацией на бумажных и электронных носителях.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13. Перечень дополняется ежегодно до 1 ноября текущего года.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14. В Перечень могут быть внесены следующие изменения: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lastRenderedPageBreak/>
        <w:t xml:space="preserve">- включение имущества;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исключение имущества;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 внесение изменений в сведения о включенном в Перечень имуществе.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15. Уполномоченный орган осуществляет включение имущества в Перечень и исключение имущества из Перечня по согласованию с Координационным советом.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16. Предложение о включении имущества в Перечень, поступившее в уполномоченный орган, должно быть рассмотрено в течение 30 дней со дня регистрации письменного обращения, содержащего такое предложение.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17. Включению в Перечень подлежит имущество, соответствующее условиям, предусмотренным пунктами 9, 10 Порядка.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18. В случае несоответствия имущества условиям, предусмотренным пунктами 9, 10 Порядка, уполномоченный орган отказывает лицу, обратившемуся с предложением о включении имущества в Перечень, во включении имущества в Перечень.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19. Имущество исключается из Перечня в следующих случаях: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2) прекращения права муниципальной собственности на имущество;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3) утраты или гибели имущества;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4) возникновения потребности в имуществе у администрации Октябрьского сельсовета Куйбышевского муниципального района Новосибирской области для осуществления своих полномочий;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5) принятия решения о закреплении имущества на праве оперативного управления, хозяйственного ведения;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6) не востребованности имущества субъектами МСП, организациями, образующими инфраструктуру поддержки субъектов МСП и физическими лицами, не являющихся индивидуальными предпринимателями и применяющих специальный налоговый режим «Налог на профессиональный доход», в течение не менее шести месяцев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7) исключения видов деятельности, для которых предоставлен или может быть предоставлен объект, из перечня социально значимых видов деятельности или приоритетных видов деятельности, установленных муниципальной программой.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20.Имущество, находящееся в муниципальной собственности Октябрьского сельсовета Куйбышевского муниципального района Новосибирской области, закрепленное на праве хозяйственного ведения или оперативного управления за муниципальным предприятием и учреждением, по предложению указанных предприятий или учреждений, может быть включено в Перечень в целях предоставления такого имущества во владение и (или) в пользование субъектам МСП, организациям, образующим инфраструктуру поддержки субъектов МСП и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Перечень и внесение изменений в него утверждаются постановлением администрации Октябрьского сельсовета Куйбышевского муниципального района Новосибирской области.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III. Опубликование Перечня </w:t>
      </w:r>
    </w:p>
    <w:p w:rsidR="002B0BC1" w:rsidRPr="00F57621" w:rsidRDefault="002B0BC1" w:rsidP="002B0BC1">
      <w:pPr>
        <w:widowControl/>
        <w:jc w:val="both"/>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lastRenderedPageBreak/>
        <w:t xml:space="preserve">21. Перечень и изменения в него подлежат обязательному опубликованию в официальном печатном издании муниципального образования Октябрьского  сельсовета Куйбышевского муниципального района Новосибирской области  – в периодическом печатном издании «Сельский вестник», а также размещению в информационно-телекоммуникационной сети "Интернет" на официальном сайте администрации Октябрьского сельсовета Куйбышевского муниципального района Новосибирской области и (или) на официальных сайтах информационной поддержки субъектов малого и среднего предпринимательства в течение 10 рабочих дней со дня их утверждения. </w:t>
      </w:r>
    </w:p>
    <w:p w:rsidR="002B0BC1" w:rsidRPr="00F57621" w:rsidRDefault="002B0BC1" w:rsidP="002B0BC1">
      <w:pPr>
        <w:pageBreakBefore/>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lastRenderedPageBreak/>
        <w:t xml:space="preserve">Приложение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к Порядку формирования, ведения и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обязательного опубликования перечня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имущества, находящегося в муниципальной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собственности Октябрьского сельсовета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Куйбышевского муниципального района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Новосибирской области, свободного от прав третьих лиц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(за исключением права хозяйственного ведения, права оперативного управления, а также имущественных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прав субъектов малого и </w:t>
      </w:r>
    </w:p>
    <w:p w:rsidR="002B0BC1" w:rsidRPr="00F57621" w:rsidRDefault="002B0BC1" w:rsidP="002B0BC1">
      <w:pPr>
        <w:widowControl/>
        <w:jc w:val="right"/>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2B0BC1" w:rsidRDefault="002B0BC1" w:rsidP="002B0BC1">
      <w:pPr>
        <w:widowControl/>
        <w:jc w:val="center"/>
        <w:rPr>
          <w:rFonts w:ascii="Arial" w:eastAsia="Calibri" w:hAnsi="Arial" w:cs="Arial"/>
          <w:b/>
          <w:color w:val="000000"/>
          <w:sz w:val="24"/>
          <w:szCs w:val="24"/>
          <w:lang w:eastAsia="en-US"/>
        </w:rPr>
      </w:pPr>
    </w:p>
    <w:p w:rsidR="00F57621" w:rsidRDefault="00F57621" w:rsidP="002B0BC1">
      <w:pPr>
        <w:widowControl/>
        <w:jc w:val="center"/>
        <w:rPr>
          <w:rFonts w:ascii="Arial" w:eastAsia="Calibri" w:hAnsi="Arial" w:cs="Arial"/>
          <w:b/>
          <w:color w:val="000000"/>
          <w:sz w:val="24"/>
          <w:szCs w:val="24"/>
          <w:lang w:eastAsia="en-US"/>
        </w:rPr>
      </w:pPr>
    </w:p>
    <w:p w:rsidR="00F57621" w:rsidRPr="00F57621" w:rsidRDefault="00F57621" w:rsidP="002B0BC1">
      <w:pPr>
        <w:widowControl/>
        <w:jc w:val="center"/>
        <w:rPr>
          <w:rFonts w:ascii="Arial" w:eastAsia="Calibri" w:hAnsi="Arial" w:cs="Arial"/>
          <w:b/>
          <w:color w:val="000000"/>
          <w:sz w:val="24"/>
          <w:szCs w:val="24"/>
          <w:lang w:eastAsia="en-US"/>
        </w:rPr>
      </w:pPr>
    </w:p>
    <w:p w:rsidR="002B0BC1" w:rsidRPr="00F57621" w:rsidRDefault="002B0BC1" w:rsidP="002B0BC1">
      <w:pPr>
        <w:widowControl/>
        <w:jc w:val="center"/>
        <w:rPr>
          <w:rFonts w:ascii="Arial" w:eastAsia="Calibri" w:hAnsi="Arial" w:cs="Arial"/>
          <w:b/>
          <w:color w:val="000000"/>
          <w:sz w:val="24"/>
          <w:szCs w:val="24"/>
          <w:lang w:eastAsia="en-US"/>
        </w:rPr>
      </w:pPr>
      <w:r w:rsidRPr="00F57621">
        <w:rPr>
          <w:rFonts w:ascii="Arial" w:eastAsia="Calibri" w:hAnsi="Arial" w:cs="Arial"/>
          <w:b/>
          <w:color w:val="000000"/>
          <w:sz w:val="24"/>
          <w:szCs w:val="24"/>
          <w:lang w:eastAsia="en-US"/>
        </w:rPr>
        <w:t>ПЕРЕЧЕНЬ</w:t>
      </w:r>
    </w:p>
    <w:p w:rsidR="002B0BC1" w:rsidRPr="00F57621" w:rsidRDefault="002B0BC1" w:rsidP="002B0BC1">
      <w:pPr>
        <w:widowControl/>
        <w:jc w:val="center"/>
        <w:rPr>
          <w:rFonts w:ascii="Arial" w:eastAsia="Calibri" w:hAnsi="Arial" w:cs="Arial"/>
          <w:b/>
          <w:color w:val="000000"/>
          <w:sz w:val="24"/>
          <w:szCs w:val="24"/>
          <w:lang w:eastAsia="en-US"/>
        </w:rPr>
      </w:pPr>
      <w:r w:rsidRPr="00F57621">
        <w:rPr>
          <w:rFonts w:ascii="Arial" w:eastAsia="Calibri" w:hAnsi="Arial" w:cs="Arial"/>
          <w:b/>
          <w:color w:val="000000"/>
          <w:sz w:val="24"/>
          <w:szCs w:val="24"/>
          <w:lang w:eastAsia="en-US"/>
        </w:rPr>
        <w:t>имущества, находящегося в собственности Октябрьского сельсовета Куйбышевского муниципального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p>
    <w:p w:rsidR="002B0BC1" w:rsidRPr="00F57621" w:rsidRDefault="002B0BC1" w:rsidP="002B0BC1">
      <w:pPr>
        <w:widowControl/>
        <w:jc w:val="center"/>
        <w:rPr>
          <w:rFonts w:ascii="Arial" w:eastAsia="Calibri" w:hAnsi="Arial" w:cs="Arial"/>
          <w:b/>
          <w:color w:val="000000"/>
          <w:sz w:val="24"/>
          <w:szCs w:val="24"/>
          <w:lang w:eastAsia="en-US"/>
        </w:rPr>
      </w:pPr>
      <w:r w:rsidRPr="00F57621">
        <w:rPr>
          <w:rFonts w:ascii="Arial" w:eastAsia="Calibri" w:hAnsi="Arial" w:cs="Arial"/>
          <w:b/>
          <w:color w:val="000000"/>
          <w:sz w:val="24"/>
          <w:szCs w:val="24"/>
          <w:lang w:eastAsia="en-US"/>
        </w:rPr>
        <w:t>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B0BC1" w:rsidRPr="00F57621" w:rsidRDefault="002B0BC1" w:rsidP="002B0BC1">
      <w:pPr>
        <w:widowControl/>
        <w:jc w:val="center"/>
        <w:rPr>
          <w:rFonts w:ascii="Arial" w:eastAsia="Calibri" w:hAnsi="Arial" w:cs="Arial"/>
          <w:color w:val="000000"/>
          <w:sz w:val="24"/>
          <w:szCs w:val="24"/>
          <w:lang w:eastAsia="en-US"/>
        </w:rPr>
      </w:pPr>
    </w:p>
    <w:tbl>
      <w:tblPr>
        <w:tblW w:w="10230" w:type="dxa"/>
        <w:tblLayout w:type="fixed"/>
        <w:tblLook w:val="04A0" w:firstRow="1" w:lastRow="0" w:firstColumn="1" w:lastColumn="0" w:noHBand="0" w:noVBand="1"/>
      </w:tblPr>
      <w:tblGrid>
        <w:gridCol w:w="1064"/>
        <w:gridCol w:w="391"/>
        <w:gridCol w:w="1456"/>
        <w:gridCol w:w="1457"/>
        <w:gridCol w:w="1246"/>
        <w:gridCol w:w="212"/>
        <w:gridCol w:w="24"/>
        <w:gridCol w:w="1433"/>
        <w:gridCol w:w="27"/>
        <w:gridCol w:w="1430"/>
        <w:gridCol w:w="27"/>
        <w:gridCol w:w="1430"/>
        <w:gridCol w:w="33"/>
      </w:tblGrid>
      <w:tr w:rsidR="002B0BC1" w:rsidRPr="00F57621" w:rsidTr="002B0BC1">
        <w:trPr>
          <w:gridAfter w:val="1"/>
          <w:wAfter w:w="32" w:type="dxa"/>
          <w:trHeight w:val="90"/>
        </w:trPr>
        <w:tc>
          <w:tcPr>
            <w:tcW w:w="1455" w:type="dxa"/>
            <w:gridSpan w:val="2"/>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5" w:type="dxa"/>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6" w:type="dxa"/>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7" w:type="dxa"/>
            <w:gridSpan w:val="2"/>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6" w:type="dxa"/>
            <w:gridSpan w:val="2"/>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6" w:type="dxa"/>
            <w:gridSpan w:val="2"/>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c>
          <w:tcPr>
            <w:tcW w:w="1456" w:type="dxa"/>
            <w:gridSpan w:val="2"/>
            <w:tcBorders>
              <w:top w:val="nil"/>
              <w:left w:val="nil"/>
              <w:bottom w:val="single" w:sz="4" w:space="0" w:color="auto"/>
              <w:right w:val="nil"/>
            </w:tcBorders>
          </w:tcPr>
          <w:p w:rsidR="002B0BC1" w:rsidRPr="00F57621" w:rsidRDefault="002B0BC1" w:rsidP="002B0BC1">
            <w:pPr>
              <w:widowControl/>
              <w:rPr>
                <w:rFonts w:ascii="Arial" w:eastAsia="Calibri" w:hAnsi="Arial" w:cs="Arial"/>
                <w:color w:val="000000"/>
                <w:sz w:val="24"/>
                <w:szCs w:val="24"/>
                <w:lang w:eastAsia="en-US"/>
              </w:rPr>
            </w:pPr>
          </w:p>
        </w:tc>
      </w:tr>
      <w:tr w:rsidR="002B0BC1" w:rsidRPr="00F57621" w:rsidTr="002B0BC1">
        <w:trPr>
          <w:trHeight w:val="1575"/>
        </w:trPr>
        <w:tc>
          <w:tcPr>
            <w:tcW w:w="1064" w:type="dxa"/>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п/п</w:t>
            </w:r>
          </w:p>
          <w:p w:rsidR="002B0BC1" w:rsidRPr="00F57621" w:rsidRDefault="002B0BC1" w:rsidP="002B0BC1">
            <w:pPr>
              <w:widowControl/>
              <w:rPr>
                <w:rFonts w:ascii="Arial" w:eastAsia="Calibri" w:hAnsi="Arial" w:cs="Arial"/>
                <w:color w:val="000000"/>
                <w:sz w:val="24"/>
                <w:szCs w:val="24"/>
                <w:lang w:eastAsia="en-US"/>
              </w:rPr>
            </w:pPr>
          </w:p>
        </w:tc>
        <w:tc>
          <w:tcPr>
            <w:tcW w:w="391" w:type="dxa"/>
            <w:tcBorders>
              <w:top w:val="single" w:sz="4" w:space="0" w:color="auto"/>
              <w:left w:val="single" w:sz="4" w:space="0" w:color="auto"/>
              <w:bottom w:val="single" w:sz="4" w:space="0" w:color="auto"/>
              <w:right w:val="nil"/>
            </w:tcBorders>
          </w:tcPr>
          <w:p w:rsidR="002B0BC1" w:rsidRPr="00F57621" w:rsidRDefault="002B0BC1" w:rsidP="002B0BC1">
            <w:pPr>
              <w:widowControl/>
              <w:autoSpaceDE/>
              <w:autoSpaceDN/>
              <w:adjustRightInd/>
              <w:spacing w:after="200" w:line="276" w:lineRule="auto"/>
              <w:rPr>
                <w:rFonts w:ascii="Arial" w:eastAsia="Calibri" w:hAnsi="Arial" w:cs="Arial"/>
                <w:color w:val="000000"/>
                <w:sz w:val="24"/>
                <w:szCs w:val="24"/>
                <w:lang w:eastAsia="en-US"/>
              </w:rPr>
            </w:pPr>
          </w:p>
          <w:p w:rsidR="002B0BC1" w:rsidRPr="00F57621" w:rsidRDefault="002B0BC1" w:rsidP="002B0BC1">
            <w:pPr>
              <w:widowControl/>
              <w:rPr>
                <w:rFonts w:ascii="Arial" w:eastAsia="Calibri" w:hAnsi="Arial" w:cs="Arial"/>
                <w:color w:val="000000"/>
                <w:sz w:val="24"/>
                <w:szCs w:val="24"/>
                <w:lang w:eastAsia="en-US"/>
              </w:rPr>
            </w:pPr>
          </w:p>
        </w:tc>
        <w:tc>
          <w:tcPr>
            <w:tcW w:w="1455" w:type="dxa"/>
            <w:tcBorders>
              <w:top w:val="single" w:sz="4" w:space="0" w:color="auto"/>
              <w:left w:val="nil"/>
              <w:bottom w:val="single" w:sz="4" w:space="0" w:color="auto"/>
              <w:right w:val="single" w:sz="4" w:space="0" w:color="auto"/>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Наименование имущества и его характеристики </w:t>
            </w:r>
          </w:p>
        </w:tc>
        <w:tc>
          <w:tcPr>
            <w:tcW w:w="1456" w:type="dxa"/>
            <w:tcBorders>
              <w:top w:val="single" w:sz="4" w:space="0" w:color="auto"/>
              <w:left w:val="single" w:sz="4" w:space="0" w:color="auto"/>
              <w:bottom w:val="single" w:sz="4" w:space="0" w:color="auto"/>
              <w:right w:val="single" w:sz="4" w:space="0" w:color="auto"/>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Адрес (местоположение, местонахождение имущества) </w:t>
            </w:r>
          </w:p>
        </w:tc>
        <w:tc>
          <w:tcPr>
            <w:tcW w:w="1245" w:type="dxa"/>
            <w:tcBorders>
              <w:top w:val="single" w:sz="4" w:space="0" w:color="auto"/>
              <w:left w:val="single" w:sz="4" w:space="0" w:color="auto"/>
              <w:bottom w:val="single" w:sz="4" w:space="0" w:color="auto"/>
              <w:right w:val="nil"/>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Общая площадь (кв.м) </w:t>
            </w:r>
          </w:p>
        </w:tc>
        <w:tc>
          <w:tcPr>
            <w:tcW w:w="236" w:type="dxa"/>
            <w:gridSpan w:val="2"/>
            <w:tcBorders>
              <w:top w:val="single" w:sz="4" w:space="0" w:color="auto"/>
              <w:left w:val="single" w:sz="4" w:space="0" w:color="auto"/>
              <w:bottom w:val="single" w:sz="4" w:space="0" w:color="auto"/>
              <w:right w:val="nil"/>
            </w:tcBorders>
          </w:tcPr>
          <w:p w:rsidR="002B0BC1" w:rsidRPr="00F57621" w:rsidRDefault="002B0BC1" w:rsidP="002B0BC1">
            <w:pPr>
              <w:widowControl/>
              <w:autoSpaceDE/>
              <w:autoSpaceDN/>
              <w:adjustRightInd/>
              <w:spacing w:after="200" w:line="276" w:lineRule="auto"/>
              <w:rPr>
                <w:rFonts w:ascii="Arial" w:eastAsia="Calibri" w:hAnsi="Arial" w:cs="Arial"/>
                <w:color w:val="000000"/>
                <w:sz w:val="24"/>
                <w:szCs w:val="24"/>
                <w:lang w:eastAsia="en-US"/>
              </w:rPr>
            </w:pPr>
          </w:p>
          <w:p w:rsidR="002B0BC1" w:rsidRPr="00F57621" w:rsidRDefault="002B0BC1" w:rsidP="002B0BC1">
            <w:pPr>
              <w:widowControl/>
              <w:autoSpaceDE/>
              <w:autoSpaceDN/>
              <w:adjustRightInd/>
              <w:spacing w:after="200" w:line="276" w:lineRule="auto"/>
              <w:rPr>
                <w:rFonts w:ascii="Arial" w:eastAsia="Calibri" w:hAnsi="Arial" w:cs="Arial"/>
                <w:color w:val="000000"/>
                <w:sz w:val="24"/>
                <w:szCs w:val="24"/>
                <w:lang w:eastAsia="en-US"/>
              </w:rPr>
            </w:pPr>
          </w:p>
          <w:p w:rsidR="002B0BC1" w:rsidRPr="00F57621" w:rsidRDefault="002B0BC1" w:rsidP="002B0BC1">
            <w:pPr>
              <w:widowControl/>
              <w:rPr>
                <w:rFonts w:ascii="Arial" w:eastAsia="Calibri" w:hAnsi="Arial" w:cs="Arial"/>
                <w:color w:val="000000"/>
                <w:sz w:val="24"/>
                <w:szCs w:val="24"/>
                <w:lang w:eastAsia="en-US"/>
              </w:rPr>
            </w:pPr>
          </w:p>
        </w:tc>
        <w:tc>
          <w:tcPr>
            <w:tcW w:w="1459" w:type="dxa"/>
            <w:gridSpan w:val="2"/>
            <w:tcBorders>
              <w:top w:val="single" w:sz="4" w:space="0" w:color="auto"/>
              <w:left w:val="nil"/>
              <w:bottom w:val="single" w:sz="4" w:space="0" w:color="auto"/>
              <w:right w:val="single" w:sz="4" w:space="0" w:color="auto"/>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Кадастровый или условный номер </w:t>
            </w:r>
          </w:p>
        </w:tc>
        <w:tc>
          <w:tcPr>
            <w:tcW w:w="1456" w:type="dxa"/>
            <w:gridSpan w:val="2"/>
            <w:tcBorders>
              <w:top w:val="single" w:sz="4" w:space="0" w:color="auto"/>
              <w:left w:val="single" w:sz="4" w:space="0" w:color="auto"/>
              <w:bottom w:val="single" w:sz="4" w:space="0" w:color="auto"/>
              <w:right w:val="single" w:sz="4" w:space="0" w:color="auto"/>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Вид имущества (движимое, недвижимое имущество) </w:t>
            </w:r>
          </w:p>
        </w:tc>
        <w:tc>
          <w:tcPr>
            <w:tcW w:w="1461" w:type="dxa"/>
            <w:gridSpan w:val="2"/>
            <w:tcBorders>
              <w:top w:val="single" w:sz="4" w:space="0" w:color="auto"/>
              <w:left w:val="single" w:sz="4" w:space="0" w:color="auto"/>
              <w:bottom w:val="single" w:sz="4" w:space="0" w:color="auto"/>
              <w:right w:val="single" w:sz="4" w:space="0" w:color="auto"/>
            </w:tcBorders>
            <w:hideMark/>
          </w:tcPr>
          <w:p w:rsidR="002B0BC1" w:rsidRPr="00F57621" w:rsidRDefault="002B0BC1" w:rsidP="002B0BC1">
            <w:pPr>
              <w:widowControl/>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 xml:space="preserve">Целевое назначение имущества </w:t>
            </w:r>
          </w:p>
        </w:tc>
      </w:tr>
      <w:tr w:rsidR="002B0BC1" w:rsidRPr="00F57621" w:rsidTr="002B0BC1">
        <w:trPr>
          <w:trHeight w:val="165"/>
        </w:trPr>
        <w:tc>
          <w:tcPr>
            <w:tcW w:w="1064" w:type="dxa"/>
            <w:tcBorders>
              <w:top w:val="single" w:sz="4" w:space="0" w:color="auto"/>
              <w:left w:val="single" w:sz="4" w:space="0" w:color="auto"/>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391" w:type="dxa"/>
            <w:tcBorders>
              <w:top w:val="single" w:sz="4" w:space="0" w:color="auto"/>
              <w:left w:val="single" w:sz="4" w:space="0" w:color="auto"/>
              <w:bottom w:val="nil"/>
              <w:right w:val="nil"/>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5" w:type="dxa"/>
            <w:tcBorders>
              <w:top w:val="single" w:sz="4" w:space="0" w:color="auto"/>
              <w:left w:val="nil"/>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6" w:type="dxa"/>
            <w:tcBorders>
              <w:top w:val="single" w:sz="4" w:space="0" w:color="auto"/>
              <w:left w:val="single" w:sz="4" w:space="0" w:color="auto"/>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245" w:type="dxa"/>
            <w:tcBorders>
              <w:top w:val="single" w:sz="4" w:space="0" w:color="auto"/>
              <w:left w:val="single" w:sz="4" w:space="0" w:color="auto"/>
              <w:bottom w:val="nil"/>
              <w:right w:val="nil"/>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236" w:type="dxa"/>
            <w:gridSpan w:val="2"/>
            <w:tcBorders>
              <w:top w:val="single" w:sz="4" w:space="0" w:color="auto"/>
              <w:left w:val="single" w:sz="4" w:space="0" w:color="auto"/>
              <w:bottom w:val="nil"/>
              <w:right w:val="nil"/>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9" w:type="dxa"/>
            <w:gridSpan w:val="2"/>
            <w:tcBorders>
              <w:top w:val="single" w:sz="4" w:space="0" w:color="auto"/>
              <w:left w:val="nil"/>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6" w:type="dxa"/>
            <w:gridSpan w:val="2"/>
            <w:tcBorders>
              <w:top w:val="single" w:sz="4" w:space="0" w:color="auto"/>
              <w:left w:val="single" w:sz="4" w:space="0" w:color="auto"/>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61" w:type="dxa"/>
            <w:gridSpan w:val="2"/>
            <w:tcBorders>
              <w:top w:val="single" w:sz="4" w:space="0" w:color="auto"/>
              <w:left w:val="single" w:sz="4" w:space="0" w:color="auto"/>
              <w:bottom w:val="nil"/>
              <w:right w:val="single" w:sz="4" w:space="0" w:color="auto"/>
            </w:tcBorders>
          </w:tcPr>
          <w:p w:rsidR="002B0BC1" w:rsidRPr="00F57621" w:rsidRDefault="002B0BC1" w:rsidP="002B0BC1">
            <w:pPr>
              <w:widowControl/>
              <w:jc w:val="center"/>
              <w:rPr>
                <w:rFonts w:ascii="Arial" w:eastAsia="Calibri" w:hAnsi="Arial" w:cs="Arial"/>
                <w:color w:val="000000"/>
                <w:sz w:val="24"/>
                <w:szCs w:val="24"/>
                <w:lang w:eastAsia="en-US"/>
              </w:rPr>
            </w:pPr>
          </w:p>
        </w:tc>
      </w:tr>
      <w:tr w:rsidR="002B0BC1" w:rsidRPr="00F57621" w:rsidTr="002B0BC1">
        <w:trPr>
          <w:trHeight w:val="127"/>
        </w:trPr>
        <w:tc>
          <w:tcPr>
            <w:tcW w:w="1064" w:type="dxa"/>
            <w:tcBorders>
              <w:top w:val="nil"/>
              <w:left w:val="single" w:sz="4" w:space="0" w:color="auto"/>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1</w:t>
            </w:r>
          </w:p>
        </w:tc>
        <w:tc>
          <w:tcPr>
            <w:tcW w:w="391" w:type="dxa"/>
            <w:tcBorders>
              <w:top w:val="nil"/>
              <w:left w:val="single" w:sz="4" w:space="0" w:color="auto"/>
              <w:bottom w:val="single" w:sz="4" w:space="0" w:color="auto"/>
              <w:right w:val="nil"/>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5" w:type="dxa"/>
            <w:tcBorders>
              <w:top w:val="nil"/>
              <w:left w:val="nil"/>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2</w:t>
            </w:r>
          </w:p>
        </w:tc>
        <w:tc>
          <w:tcPr>
            <w:tcW w:w="1456" w:type="dxa"/>
            <w:tcBorders>
              <w:top w:val="nil"/>
              <w:left w:val="single" w:sz="4" w:space="0" w:color="auto"/>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3</w:t>
            </w:r>
          </w:p>
        </w:tc>
        <w:tc>
          <w:tcPr>
            <w:tcW w:w="1245" w:type="dxa"/>
            <w:tcBorders>
              <w:top w:val="nil"/>
              <w:left w:val="single" w:sz="4" w:space="0" w:color="auto"/>
              <w:bottom w:val="single" w:sz="4" w:space="0" w:color="auto"/>
              <w:right w:val="nil"/>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4</w:t>
            </w:r>
          </w:p>
        </w:tc>
        <w:tc>
          <w:tcPr>
            <w:tcW w:w="236" w:type="dxa"/>
            <w:gridSpan w:val="2"/>
            <w:tcBorders>
              <w:top w:val="nil"/>
              <w:left w:val="single" w:sz="4" w:space="0" w:color="auto"/>
              <w:bottom w:val="single" w:sz="4" w:space="0" w:color="auto"/>
              <w:right w:val="nil"/>
            </w:tcBorders>
          </w:tcPr>
          <w:p w:rsidR="002B0BC1" w:rsidRPr="00F57621" w:rsidRDefault="002B0BC1" w:rsidP="002B0BC1">
            <w:pPr>
              <w:widowControl/>
              <w:jc w:val="center"/>
              <w:rPr>
                <w:rFonts w:ascii="Arial" w:eastAsia="Calibri" w:hAnsi="Arial" w:cs="Arial"/>
                <w:color w:val="000000"/>
                <w:sz w:val="24"/>
                <w:szCs w:val="24"/>
                <w:lang w:eastAsia="en-US"/>
              </w:rPr>
            </w:pPr>
          </w:p>
        </w:tc>
        <w:tc>
          <w:tcPr>
            <w:tcW w:w="1459" w:type="dxa"/>
            <w:gridSpan w:val="2"/>
            <w:tcBorders>
              <w:top w:val="nil"/>
              <w:left w:val="nil"/>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5</w:t>
            </w:r>
          </w:p>
        </w:tc>
        <w:tc>
          <w:tcPr>
            <w:tcW w:w="1456" w:type="dxa"/>
            <w:gridSpan w:val="2"/>
            <w:tcBorders>
              <w:top w:val="nil"/>
              <w:left w:val="single" w:sz="4" w:space="0" w:color="auto"/>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6</w:t>
            </w:r>
          </w:p>
        </w:tc>
        <w:tc>
          <w:tcPr>
            <w:tcW w:w="1461" w:type="dxa"/>
            <w:gridSpan w:val="2"/>
            <w:tcBorders>
              <w:top w:val="nil"/>
              <w:left w:val="single" w:sz="4" w:space="0" w:color="auto"/>
              <w:bottom w:val="single" w:sz="4" w:space="0" w:color="auto"/>
              <w:right w:val="single" w:sz="4" w:space="0" w:color="auto"/>
            </w:tcBorders>
            <w:hideMark/>
          </w:tcPr>
          <w:p w:rsidR="002B0BC1" w:rsidRPr="00F57621" w:rsidRDefault="002B0BC1" w:rsidP="002B0BC1">
            <w:pPr>
              <w:widowControl/>
              <w:jc w:val="center"/>
              <w:rPr>
                <w:rFonts w:ascii="Arial" w:eastAsia="Calibri" w:hAnsi="Arial" w:cs="Arial"/>
                <w:color w:val="000000"/>
                <w:sz w:val="24"/>
                <w:szCs w:val="24"/>
                <w:lang w:eastAsia="en-US"/>
              </w:rPr>
            </w:pPr>
            <w:r w:rsidRPr="00F57621">
              <w:rPr>
                <w:rFonts w:ascii="Arial" w:eastAsia="Calibri" w:hAnsi="Arial" w:cs="Arial"/>
                <w:color w:val="000000"/>
                <w:sz w:val="24"/>
                <w:szCs w:val="24"/>
                <w:lang w:eastAsia="en-US"/>
              </w:rPr>
              <w:t>7</w:t>
            </w:r>
          </w:p>
        </w:tc>
      </w:tr>
      <w:tr w:rsidR="002B0BC1" w:rsidRPr="00F57621" w:rsidTr="002B0BC1">
        <w:trPr>
          <w:trHeight w:val="450"/>
        </w:trPr>
        <w:tc>
          <w:tcPr>
            <w:tcW w:w="1064" w:type="dxa"/>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846" w:type="dxa"/>
            <w:gridSpan w:val="2"/>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245" w:type="dxa"/>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695" w:type="dxa"/>
            <w:gridSpan w:val="4"/>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455" w:type="dxa"/>
            <w:gridSpan w:val="2"/>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c>
          <w:tcPr>
            <w:tcW w:w="1462" w:type="dxa"/>
            <w:gridSpan w:val="2"/>
            <w:tcBorders>
              <w:top w:val="single" w:sz="4" w:space="0" w:color="auto"/>
              <w:left w:val="single" w:sz="4" w:space="0" w:color="auto"/>
              <w:bottom w:val="single" w:sz="4" w:space="0" w:color="auto"/>
              <w:right w:val="single" w:sz="4" w:space="0" w:color="auto"/>
            </w:tcBorders>
          </w:tcPr>
          <w:p w:rsidR="002B0BC1" w:rsidRPr="00F57621" w:rsidRDefault="002B0BC1" w:rsidP="002B0BC1">
            <w:pPr>
              <w:widowControl/>
              <w:autoSpaceDE/>
              <w:autoSpaceDN/>
              <w:adjustRightInd/>
              <w:spacing w:after="200" w:line="276" w:lineRule="auto"/>
              <w:rPr>
                <w:rFonts w:ascii="Arial" w:hAnsi="Arial" w:cs="Arial"/>
                <w:sz w:val="24"/>
                <w:szCs w:val="24"/>
                <w:lang w:eastAsia="en-US"/>
              </w:rPr>
            </w:pPr>
          </w:p>
        </w:tc>
      </w:tr>
    </w:tbl>
    <w:p w:rsidR="002B0BC1" w:rsidRPr="00F57621" w:rsidRDefault="002B0BC1" w:rsidP="002B0BC1">
      <w:pPr>
        <w:widowControl/>
        <w:autoSpaceDE/>
        <w:autoSpaceDN/>
        <w:adjustRightInd/>
        <w:spacing w:after="200" w:line="276" w:lineRule="auto"/>
        <w:rPr>
          <w:rFonts w:ascii="Arial" w:hAnsi="Arial" w:cs="Arial"/>
          <w:sz w:val="24"/>
          <w:szCs w:val="24"/>
        </w:rPr>
      </w:pPr>
    </w:p>
    <w:p w:rsidR="002B0BC1" w:rsidRPr="00F57621" w:rsidRDefault="002B0BC1" w:rsidP="002B0BC1">
      <w:pPr>
        <w:widowControl/>
        <w:autoSpaceDE/>
        <w:autoSpaceDN/>
        <w:adjustRightInd/>
        <w:spacing w:after="200" w:line="276" w:lineRule="auto"/>
        <w:rPr>
          <w:rFonts w:ascii="Arial" w:hAnsi="Arial" w:cs="Arial"/>
          <w:sz w:val="24"/>
          <w:szCs w:val="24"/>
        </w:rPr>
      </w:pPr>
    </w:p>
    <w:p w:rsidR="002B0BC1" w:rsidRPr="00F57621" w:rsidRDefault="002B0BC1" w:rsidP="00DC2F5B">
      <w:pPr>
        <w:widowControl/>
        <w:autoSpaceDE/>
        <w:autoSpaceDN/>
        <w:adjustRightInd/>
        <w:spacing w:after="160" w:line="259" w:lineRule="auto"/>
        <w:ind w:right="-143"/>
        <w:rPr>
          <w:rFonts w:ascii="Arial" w:hAnsi="Arial" w:cs="Arial"/>
          <w:spacing w:val="-3"/>
          <w:sz w:val="24"/>
          <w:szCs w:val="24"/>
        </w:rPr>
      </w:pPr>
    </w:p>
    <w:p w:rsidR="002B0BC1" w:rsidRPr="00F57621" w:rsidRDefault="002B0BC1" w:rsidP="00DC2F5B">
      <w:pPr>
        <w:widowControl/>
        <w:autoSpaceDE/>
        <w:autoSpaceDN/>
        <w:adjustRightInd/>
        <w:spacing w:after="160" w:line="259" w:lineRule="auto"/>
        <w:ind w:right="-143"/>
        <w:rPr>
          <w:rFonts w:ascii="Arial" w:hAnsi="Arial" w:cs="Arial"/>
          <w:spacing w:val="-3"/>
          <w:sz w:val="24"/>
          <w:szCs w:val="24"/>
        </w:rPr>
      </w:pPr>
    </w:p>
    <w:p w:rsidR="002B0BC1" w:rsidRPr="00F57621" w:rsidRDefault="002B0BC1" w:rsidP="00DC2F5B">
      <w:pPr>
        <w:widowControl/>
        <w:autoSpaceDE/>
        <w:autoSpaceDN/>
        <w:adjustRightInd/>
        <w:spacing w:after="160" w:line="259" w:lineRule="auto"/>
        <w:ind w:right="-143"/>
        <w:rPr>
          <w:rFonts w:ascii="Arial" w:hAnsi="Arial" w:cs="Arial"/>
          <w:spacing w:val="-3"/>
          <w:sz w:val="24"/>
          <w:szCs w:val="24"/>
        </w:rPr>
      </w:pPr>
    </w:p>
    <w:p w:rsidR="00C97AD8" w:rsidRPr="00F57621" w:rsidRDefault="00C97AD8" w:rsidP="00DC2F5B">
      <w:pPr>
        <w:widowControl/>
        <w:autoSpaceDE/>
        <w:autoSpaceDN/>
        <w:adjustRightInd/>
        <w:spacing w:after="160" w:line="259" w:lineRule="auto"/>
        <w:ind w:right="-143"/>
        <w:rPr>
          <w:rFonts w:ascii="Arial" w:eastAsia="Calibri" w:hAnsi="Arial" w:cs="Arial"/>
          <w:bCs/>
          <w:spacing w:val="-1"/>
          <w:sz w:val="24"/>
          <w:szCs w:val="24"/>
          <w:lang w:eastAsia="en-US"/>
        </w:rPr>
      </w:pPr>
      <w:r w:rsidRPr="00F57621">
        <w:rPr>
          <w:rFonts w:ascii="Arial" w:hAnsi="Arial" w:cs="Arial"/>
          <w:spacing w:val="-3"/>
          <w:sz w:val="24"/>
          <w:szCs w:val="24"/>
        </w:rPr>
        <w:t xml:space="preserve">председатель                                 адрес издателя с.Нагорное,                </w:t>
      </w:r>
      <w:r w:rsidRPr="00F57621">
        <w:rPr>
          <w:rFonts w:ascii="Arial" w:hAnsi="Arial" w:cs="Arial"/>
          <w:sz w:val="24"/>
          <w:szCs w:val="24"/>
        </w:rPr>
        <w:t xml:space="preserve">тираж </w:t>
      </w:r>
      <w:r w:rsidRPr="00F57621">
        <w:rPr>
          <w:rFonts w:ascii="Arial" w:hAnsi="Arial" w:cs="Arial"/>
          <w:spacing w:val="-3"/>
          <w:sz w:val="24"/>
          <w:szCs w:val="24"/>
        </w:rPr>
        <w:t>70   экземпляров</w:t>
      </w:r>
    </w:p>
    <w:p w:rsidR="00C97AD8" w:rsidRPr="00F57621" w:rsidRDefault="00C97AD8" w:rsidP="00C97AD8">
      <w:pPr>
        <w:shd w:val="clear" w:color="auto" w:fill="FFFFFF"/>
        <w:spacing w:before="2" w:line="250" w:lineRule="exact"/>
        <w:rPr>
          <w:rFonts w:ascii="Arial" w:hAnsi="Arial" w:cs="Arial"/>
          <w:spacing w:val="-1"/>
          <w:sz w:val="24"/>
          <w:szCs w:val="24"/>
        </w:rPr>
      </w:pPr>
      <w:r w:rsidRPr="00F57621">
        <w:rPr>
          <w:rFonts w:ascii="Arial" w:hAnsi="Arial" w:cs="Arial"/>
          <w:spacing w:val="-3"/>
          <w:sz w:val="24"/>
          <w:szCs w:val="24"/>
        </w:rPr>
        <w:t xml:space="preserve">редакционного </w:t>
      </w:r>
      <w:r w:rsidRPr="00F57621">
        <w:rPr>
          <w:rFonts w:ascii="Arial" w:hAnsi="Arial" w:cs="Arial"/>
          <w:spacing w:val="-1"/>
          <w:sz w:val="24"/>
          <w:szCs w:val="24"/>
        </w:rPr>
        <w:t xml:space="preserve">совета                  </w:t>
      </w:r>
      <w:r w:rsidRPr="00F57621">
        <w:rPr>
          <w:rFonts w:ascii="Arial" w:hAnsi="Arial" w:cs="Arial"/>
          <w:spacing w:val="-2"/>
          <w:sz w:val="24"/>
          <w:szCs w:val="24"/>
        </w:rPr>
        <w:t>ул.Омская, 32</w:t>
      </w:r>
    </w:p>
    <w:p w:rsidR="009A5FC9" w:rsidRPr="00F57621" w:rsidRDefault="00C97AD8" w:rsidP="00205563">
      <w:pPr>
        <w:shd w:val="clear" w:color="auto" w:fill="FFFFFF"/>
        <w:spacing w:before="2" w:line="250" w:lineRule="exact"/>
        <w:rPr>
          <w:rFonts w:ascii="Arial" w:hAnsi="Arial" w:cs="Arial"/>
          <w:sz w:val="24"/>
          <w:szCs w:val="24"/>
        </w:rPr>
      </w:pPr>
      <w:r w:rsidRPr="00F57621">
        <w:rPr>
          <w:rFonts w:ascii="Arial" w:hAnsi="Arial" w:cs="Arial"/>
          <w:spacing w:val="-1"/>
          <w:sz w:val="24"/>
          <w:szCs w:val="24"/>
        </w:rPr>
        <w:lastRenderedPageBreak/>
        <w:t xml:space="preserve"> А.Д. Бурдыко</w:t>
      </w:r>
    </w:p>
    <w:sectPr w:rsidR="009A5FC9" w:rsidRPr="00F57621" w:rsidSect="001C1FC4">
      <w:footerReference w:type="default" r:id="rId1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B2" w:rsidRDefault="00192BB2">
      <w:r>
        <w:separator/>
      </w:r>
    </w:p>
  </w:endnote>
  <w:endnote w:type="continuationSeparator" w:id="0">
    <w:p w:rsidR="00192BB2" w:rsidRDefault="0019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C1" w:rsidRDefault="002B0BC1">
    <w:pPr>
      <w:pStyle w:val="ae"/>
      <w:jc w:val="right"/>
    </w:pPr>
    <w:r>
      <w:fldChar w:fldCharType="begin"/>
    </w:r>
    <w:r>
      <w:instrText xml:space="preserve"> PAGE   \* MERGEFORMAT </w:instrText>
    </w:r>
    <w:r>
      <w:fldChar w:fldCharType="separate"/>
    </w:r>
    <w:r w:rsidR="008D66B1">
      <w:rPr>
        <w:noProof/>
      </w:rPr>
      <w:t>2</w:t>
    </w:r>
    <w:r>
      <w:fldChar w:fldCharType="end"/>
    </w:r>
  </w:p>
  <w:p w:rsidR="002B0BC1" w:rsidRDefault="002B0BC1">
    <w:pPr>
      <w:pStyle w:val="ae"/>
    </w:pPr>
  </w:p>
  <w:p w:rsidR="002B0BC1" w:rsidRDefault="002B0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B2" w:rsidRDefault="00192BB2">
      <w:r>
        <w:separator/>
      </w:r>
    </w:p>
  </w:footnote>
  <w:footnote w:type="continuationSeparator" w:id="0">
    <w:p w:rsidR="00192BB2" w:rsidRDefault="00192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3"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6"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8"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8"/>
  </w:num>
  <w:num w:numId="3">
    <w:abstractNumId w:val="5"/>
  </w:num>
  <w:num w:numId="4">
    <w:abstractNumId w:val="2"/>
  </w:num>
  <w:num w:numId="5">
    <w:abstractNumId w:val="9"/>
  </w:num>
  <w:num w:numId="6">
    <w:abstractNumId w:val="7"/>
  </w:num>
  <w:num w:numId="7">
    <w:abstractNumId w:val="3"/>
  </w:num>
  <w:num w:numId="8">
    <w:abstractNumId w:val="10"/>
  </w:num>
  <w:num w:numId="9">
    <w:abstractNumId w:val="0"/>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53AE7"/>
    <w:rsid w:val="000A2B34"/>
    <w:rsid w:val="000D2D13"/>
    <w:rsid w:val="000D7DE7"/>
    <w:rsid w:val="00107F79"/>
    <w:rsid w:val="00117980"/>
    <w:rsid w:val="00140CD2"/>
    <w:rsid w:val="00156989"/>
    <w:rsid w:val="00172812"/>
    <w:rsid w:val="0018391F"/>
    <w:rsid w:val="00192BB2"/>
    <w:rsid w:val="001A689D"/>
    <w:rsid w:val="001C1FC4"/>
    <w:rsid w:val="001D6C60"/>
    <w:rsid w:val="001E7CE3"/>
    <w:rsid w:val="00205563"/>
    <w:rsid w:val="00217902"/>
    <w:rsid w:val="0024370D"/>
    <w:rsid w:val="00252DDC"/>
    <w:rsid w:val="00266A4B"/>
    <w:rsid w:val="00294834"/>
    <w:rsid w:val="002B0BC1"/>
    <w:rsid w:val="003128EA"/>
    <w:rsid w:val="0034689B"/>
    <w:rsid w:val="00347D71"/>
    <w:rsid w:val="00376B0A"/>
    <w:rsid w:val="00377DB9"/>
    <w:rsid w:val="003A710D"/>
    <w:rsid w:val="003B3785"/>
    <w:rsid w:val="00416F5B"/>
    <w:rsid w:val="00446F49"/>
    <w:rsid w:val="004471DF"/>
    <w:rsid w:val="0049082A"/>
    <w:rsid w:val="004B50A8"/>
    <w:rsid w:val="00525910"/>
    <w:rsid w:val="00535BF4"/>
    <w:rsid w:val="0054068E"/>
    <w:rsid w:val="00557F2D"/>
    <w:rsid w:val="0058692A"/>
    <w:rsid w:val="005C30DA"/>
    <w:rsid w:val="005C3EF3"/>
    <w:rsid w:val="005E10C3"/>
    <w:rsid w:val="005E25A5"/>
    <w:rsid w:val="00614AFA"/>
    <w:rsid w:val="00617CE7"/>
    <w:rsid w:val="006511EB"/>
    <w:rsid w:val="0067216F"/>
    <w:rsid w:val="006871CB"/>
    <w:rsid w:val="006D0970"/>
    <w:rsid w:val="006E222B"/>
    <w:rsid w:val="006F3EFB"/>
    <w:rsid w:val="007714DE"/>
    <w:rsid w:val="007A58B1"/>
    <w:rsid w:val="007D048C"/>
    <w:rsid w:val="008279A1"/>
    <w:rsid w:val="008416C0"/>
    <w:rsid w:val="0085200A"/>
    <w:rsid w:val="00871808"/>
    <w:rsid w:val="0088469C"/>
    <w:rsid w:val="0089587B"/>
    <w:rsid w:val="008D66B1"/>
    <w:rsid w:val="008E2CF4"/>
    <w:rsid w:val="0092151C"/>
    <w:rsid w:val="009356DC"/>
    <w:rsid w:val="00972438"/>
    <w:rsid w:val="00985F6D"/>
    <w:rsid w:val="009A5FC9"/>
    <w:rsid w:val="009A7BAA"/>
    <w:rsid w:val="009C4E86"/>
    <w:rsid w:val="009C5BC1"/>
    <w:rsid w:val="009E5EE8"/>
    <w:rsid w:val="00A22271"/>
    <w:rsid w:val="00A86A2A"/>
    <w:rsid w:val="00A93279"/>
    <w:rsid w:val="00A97D86"/>
    <w:rsid w:val="00B519C7"/>
    <w:rsid w:val="00BA6CCC"/>
    <w:rsid w:val="00C15C75"/>
    <w:rsid w:val="00C23B21"/>
    <w:rsid w:val="00C26231"/>
    <w:rsid w:val="00C67B81"/>
    <w:rsid w:val="00C80639"/>
    <w:rsid w:val="00C97AD8"/>
    <w:rsid w:val="00CA77D9"/>
    <w:rsid w:val="00CE34FC"/>
    <w:rsid w:val="00D37569"/>
    <w:rsid w:val="00D6590F"/>
    <w:rsid w:val="00D74AED"/>
    <w:rsid w:val="00D85CE7"/>
    <w:rsid w:val="00DC2356"/>
    <w:rsid w:val="00DC2F5B"/>
    <w:rsid w:val="00DE5C89"/>
    <w:rsid w:val="00DF09C2"/>
    <w:rsid w:val="00E017E8"/>
    <w:rsid w:val="00E0707B"/>
    <w:rsid w:val="00E4288A"/>
    <w:rsid w:val="00E6345A"/>
    <w:rsid w:val="00EA3E62"/>
    <w:rsid w:val="00EE600C"/>
    <w:rsid w:val="00F5093F"/>
    <w:rsid w:val="00F5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1">
    <w:name w:val="Title"/>
    <w:basedOn w:val="a"/>
    <w:link w:val="af2"/>
    <w:qFormat/>
    <w:rsid w:val="00A93279"/>
    <w:pPr>
      <w:widowControl/>
      <w:autoSpaceDE/>
      <w:autoSpaceDN/>
      <w:adjustRightInd/>
      <w:jc w:val="center"/>
    </w:pPr>
    <w:rPr>
      <w:b/>
      <w:sz w:val="34"/>
    </w:rPr>
  </w:style>
  <w:style w:type="character" w:customStyle="1" w:styleId="af2">
    <w:name w:val="Название Знак"/>
    <w:basedOn w:val="a0"/>
    <w:link w:val="af1"/>
    <w:rsid w:val="00A93279"/>
    <w:rPr>
      <w:rFonts w:ascii="Times New Roman" w:eastAsia="Times New Roman" w:hAnsi="Times New Roman" w:cs="Times New Roman"/>
      <w:b/>
      <w:sz w:val="34"/>
      <w:szCs w:val="20"/>
      <w:lang w:eastAsia="ru-RU"/>
    </w:rPr>
  </w:style>
  <w:style w:type="paragraph" w:styleId="af3">
    <w:name w:val="header"/>
    <w:basedOn w:val="a"/>
    <w:link w:val="af4"/>
    <w:rsid w:val="00377DB9"/>
    <w:pPr>
      <w:widowControl/>
      <w:tabs>
        <w:tab w:val="center" w:pos="4677"/>
        <w:tab w:val="right" w:pos="9355"/>
      </w:tabs>
      <w:autoSpaceDE/>
      <w:autoSpaceDN/>
      <w:adjustRightInd/>
    </w:pPr>
    <w:rPr>
      <w:sz w:val="24"/>
      <w:szCs w:val="24"/>
    </w:rPr>
  </w:style>
  <w:style w:type="character" w:customStyle="1" w:styleId="af4">
    <w:name w:val="Верхний колонтитул Знак"/>
    <w:basedOn w:val="a0"/>
    <w:link w:val="af3"/>
    <w:rsid w:val="00377DB9"/>
    <w:rPr>
      <w:rFonts w:ascii="Times New Roman" w:eastAsia="Times New Roman" w:hAnsi="Times New Roman" w:cs="Times New Roman"/>
      <w:sz w:val="24"/>
      <w:szCs w:val="24"/>
      <w:lang w:eastAsia="ru-RU"/>
    </w:rPr>
  </w:style>
  <w:style w:type="paragraph" w:styleId="af5">
    <w:name w:val="Body Text"/>
    <w:basedOn w:val="a"/>
    <w:link w:val="af6"/>
    <w:rsid w:val="00DF09C2"/>
    <w:pPr>
      <w:widowControl/>
      <w:autoSpaceDE/>
      <w:autoSpaceDN/>
      <w:adjustRightInd/>
      <w:spacing w:after="120"/>
    </w:pPr>
    <w:rPr>
      <w:sz w:val="24"/>
      <w:szCs w:val="24"/>
    </w:rPr>
  </w:style>
  <w:style w:type="character" w:customStyle="1" w:styleId="af6">
    <w:name w:val="Основной текст Знак"/>
    <w:basedOn w:val="a0"/>
    <w:link w:val="af5"/>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7">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8">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9">
    <w:name w:val="Hyperlink"/>
    <w:basedOn w:val="a0"/>
    <w:uiPriority w:val="99"/>
    <w:unhideWhenUsed/>
    <w:rsid w:val="00CE34FC"/>
    <w:rPr>
      <w:color w:val="0563C1" w:themeColor="hyperlink"/>
      <w:u w:val="single"/>
    </w:rPr>
  </w:style>
  <w:style w:type="paragraph" w:customStyle="1" w:styleId="23">
    <w:name w:val="Обычный2"/>
    <w:rsid w:val="002B0BC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uiPriority w:val="99"/>
    <w:rsid w:val="002B0B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4">
    <w:name w:val="Стиль2 Знак Знак Знак Знак Знак Знак Знак Знак Знак Знак Знак Знак Знак Знак Знак Знак Знак Знак Знак Знак"/>
    <w:basedOn w:val="14"/>
    <w:rsid w:val="002B0BC1"/>
    <w:rPr>
      <w:strike/>
    </w:rPr>
  </w:style>
  <w:style w:type="paragraph" w:customStyle="1" w:styleId="14">
    <w:name w:val="Стиль1 Знак"/>
    <w:next w:val="31"/>
    <w:rsid w:val="002B0BC1"/>
    <w:pPr>
      <w:pBdr>
        <w:between w:val="single" w:sz="4" w:space="1" w:color="auto"/>
      </w:pBdr>
      <w:ind w:right="-850" w:firstLine="540"/>
      <w:jc w:val="both"/>
    </w:pPr>
    <w:rPr>
      <w:sz w:val="28"/>
      <w:szCs w:val="28"/>
    </w:rPr>
  </w:style>
  <w:style w:type="paragraph" w:styleId="31">
    <w:name w:val="List Bullet 3"/>
    <w:basedOn w:val="a"/>
    <w:autoRedefine/>
    <w:rsid w:val="002B0BC1"/>
    <w:pPr>
      <w:widowControl/>
      <w:autoSpaceDE/>
      <w:autoSpaceDN/>
      <w:adjustRightInd/>
      <w:ind w:right="-850"/>
      <w:jc w:val="both"/>
    </w:pPr>
    <w:rPr>
      <w:sz w:val="28"/>
      <w:szCs w:val="28"/>
    </w:rPr>
  </w:style>
  <w:style w:type="paragraph" w:styleId="25">
    <w:name w:val="Body Text 2"/>
    <w:basedOn w:val="a"/>
    <w:link w:val="26"/>
    <w:rsid w:val="002B0BC1"/>
    <w:pPr>
      <w:widowControl/>
      <w:autoSpaceDE/>
      <w:autoSpaceDN/>
      <w:adjustRightInd/>
      <w:spacing w:after="120" w:line="480" w:lineRule="auto"/>
    </w:pPr>
    <w:rPr>
      <w:sz w:val="24"/>
      <w:szCs w:val="24"/>
    </w:rPr>
  </w:style>
  <w:style w:type="character" w:customStyle="1" w:styleId="26">
    <w:name w:val="Основной текст 2 Знак"/>
    <w:basedOn w:val="a0"/>
    <w:link w:val="25"/>
    <w:rsid w:val="002B0BC1"/>
    <w:rPr>
      <w:rFonts w:ascii="Times New Roman" w:eastAsia="Times New Roman" w:hAnsi="Times New Roman" w:cs="Times New Roman"/>
      <w:sz w:val="24"/>
      <w:szCs w:val="24"/>
      <w:lang w:eastAsia="ru-RU"/>
    </w:rPr>
  </w:style>
  <w:style w:type="character" w:customStyle="1" w:styleId="15">
    <w:name w:val="Стиль1 Знак Знак"/>
    <w:rsid w:val="002B0BC1"/>
    <w:rPr>
      <w:rFonts w:ascii="Arial" w:hAnsi="Arial" w:cs="Arial"/>
      <w:sz w:val="28"/>
      <w:szCs w:val="28"/>
      <w:lang w:val="ru-RU" w:eastAsia="ru-RU" w:bidi="ar-SA"/>
    </w:rPr>
  </w:style>
  <w:style w:type="character" w:customStyle="1" w:styleId="ConsPlusNormal3">
    <w:name w:val="ConsPlusNormal Знак Знак"/>
    <w:rsid w:val="002B0BC1"/>
    <w:rPr>
      <w:rFonts w:ascii="Arial" w:hAnsi="Arial" w:cs="Arial"/>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2B0BC1"/>
    <w:rPr>
      <w:rFonts w:ascii="Arial" w:hAnsi="Arial" w:cs="Arial"/>
      <w:strike/>
      <w:sz w:val="28"/>
      <w:szCs w:val="28"/>
      <w:lang w:val="ru-RU" w:eastAsia="ru-RU" w:bidi="ar-SA"/>
    </w:rPr>
  </w:style>
  <w:style w:type="character" w:styleId="afa">
    <w:name w:val="page number"/>
    <w:basedOn w:val="a0"/>
    <w:rsid w:val="002B0BC1"/>
  </w:style>
  <w:style w:type="paragraph" w:customStyle="1" w:styleId="16">
    <w:name w:val="Основной текст с отступом1"/>
    <w:basedOn w:val="a"/>
    <w:rsid w:val="002B0BC1"/>
    <w:pPr>
      <w:widowControl/>
      <w:autoSpaceDE/>
      <w:autoSpaceDN/>
      <w:adjustRightInd/>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227">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68A0D1BFD549132EC0EF28C2A2B4531F4F92976326AFE2FB29F82DAFB095E3EDC556366FE9EAC13Q2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5A1C880647B6AB4990A4FCB3B1C51115584FA678442DBEAD75D3F29738A99C61259D060FA1981AFA4A219897BFE6E" TargetMode="External"/><Relationship Id="rId5" Type="http://schemas.openxmlformats.org/officeDocument/2006/relationships/webSettings" Target="webSettings.xml"/><Relationship Id="rId10" Type="http://schemas.openxmlformats.org/officeDocument/2006/relationships/hyperlink" Target="consultantplus://offline/ref=7016907ABBA69801DBE8BC6191FD3596B8536675B6E8739ACA3FE72F1D2FE1BF46C2573D0C3946F6635C33684F684A2F744B5B6AF4C8bDR4F" TargetMode="External"/><Relationship Id="rId4" Type="http://schemas.openxmlformats.org/officeDocument/2006/relationships/settings" Target="settings.xml"/><Relationship Id="rId9" Type="http://schemas.openxmlformats.org/officeDocument/2006/relationships/hyperlink" Target="consultantplus://offline/ref=E9268A0D1BFD549132EC0EF28C2A2B4531F4F92976326AFE2FB29F82DAFB095E3EDC556366FE9EAC13Q2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5180-784D-4659-B3DE-8B6683BF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14691</Words>
  <Characters>83741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86</cp:revision>
  <dcterms:created xsi:type="dcterms:W3CDTF">2021-03-02T08:05:00Z</dcterms:created>
  <dcterms:modified xsi:type="dcterms:W3CDTF">2022-02-08T08:30:00Z</dcterms:modified>
</cp:coreProperties>
</file>