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Pr="00327EDA" w:rsidRDefault="00E53C17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spacing w:val="-27"/>
          <w:position w:val="1"/>
          <w:sz w:val="28"/>
          <w:szCs w:val="28"/>
        </w:rPr>
        <w:t>№  8</w:t>
      </w:r>
    </w:p>
    <w:p w:rsidR="00416F5B" w:rsidRPr="001E7CE3" w:rsidRDefault="00E53C17" w:rsidP="001E7CE3">
      <w:pPr>
        <w:widowControl/>
        <w:autoSpaceDE/>
        <w:autoSpaceDN/>
        <w:adjustRightInd/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  <w:r>
        <w:rPr>
          <w:rFonts w:eastAsia="Calibri"/>
          <w:bCs/>
          <w:spacing w:val="-1"/>
          <w:sz w:val="28"/>
          <w:szCs w:val="28"/>
          <w:lang w:eastAsia="en-US"/>
        </w:rPr>
        <w:t>05.03</w:t>
      </w:r>
      <w:r w:rsidR="001A689D">
        <w:rPr>
          <w:rFonts w:eastAsia="Calibri"/>
          <w:bCs/>
          <w:spacing w:val="-1"/>
          <w:sz w:val="28"/>
          <w:szCs w:val="28"/>
          <w:lang w:eastAsia="en-US"/>
        </w:rPr>
        <w:t>.2022</w:t>
      </w:r>
      <w:r w:rsidR="001E7CE3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</w:t>
      </w:r>
    </w:p>
    <w:p w:rsidR="00DC2356" w:rsidRPr="00DC2356" w:rsidRDefault="00DC2356" w:rsidP="00C26CF2">
      <w:pPr>
        <w:widowControl/>
        <w:autoSpaceDE/>
        <w:autoSpaceDN/>
        <w:adjustRightInd/>
        <w:outlineLvl w:val="0"/>
        <w:rPr>
          <w:rFonts w:ascii="Arial" w:hAnsi="Arial" w:cs="Arial"/>
          <w:b/>
          <w:bCs/>
          <w:sz w:val="24"/>
          <w:szCs w:val="24"/>
        </w:rPr>
      </w:pPr>
    </w:p>
    <w:p w:rsidR="00E53C17" w:rsidRPr="00327EDA" w:rsidRDefault="00327EDA" w:rsidP="00327EDA">
      <w:pPr>
        <w:rPr>
          <w:rFonts w:ascii="Arial" w:hAnsi="Arial" w:cs="Arial"/>
          <w:b/>
          <w:sz w:val="24"/>
          <w:szCs w:val="24"/>
        </w:rPr>
      </w:pPr>
      <w:r w:rsidRPr="00327EDA">
        <w:rPr>
          <w:rFonts w:ascii="Arial" w:hAnsi="Arial" w:cs="Arial"/>
          <w:b/>
          <w:sz w:val="24"/>
          <w:szCs w:val="24"/>
        </w:rPr>
        <w:t xml:space="preserve">                                                 </w:t>
      </w:r>
      <w:r w:rsidR="00E53C17" w:rsidRPr="00327EDA">
        <w:rPr>
          <w:rFonts w:ascii="Arial" w:hAnsi="Arial" w:cs="Arial"/>
          <w:b/>
          <w:sz w:val="24"/>
          <w:szCs w:val="24"/>
        </w:rPr>
        <w:t>АДМИНИСТРАЦИЯ</w:t>
      </w:r>
    </w:p>
    <w:p w:rsidR="00E53C17" w:rsidRPr="00327EDA" w:rsidRDefault="00E53C17" w:rsidP="00E53C17">
      <w:pPr>
        <w:jc w:val="center"/>
        <w:rPr>
          <w:rFonts w:ascii="Arial" w:hAnsi="Arial" w:cs="Arial"/>
          <w:b/>
          <w:sz w:val="24"/>
          <w:szCs w:val="24"/>
        </w:rPr>
      </w:pPr>
      <w:r w:rsidRPr="00327EDA">
        <w:rPr>
          <w:rFonts w:ascii="Arial" w:hAnsi="Arial" w:cs="Arial"/>
          <w:b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jc w:val="center"/>
        <w:rPr>
          <w:rFonts w:ascii="Arial" w:hAnsi="Arial" w:cs="Arial"/>
          <w:b/>
          <w:sz w:val="24"/>
          <w:szCs w:val="24"/>
        </w:rPr>
      </w:pPr>
      <w:r w:rsidRPr="00327EDA">
        <w:rPr>
          <w:rFonts w:ascii="Arial" w:hAnsi="Arial" w:cs="Arial"/>
          <w:b/>
          <w:sz w:val="24"/>
          <w:szCs w:val="24"/>
        </w:rPr>
        <w:t xml:space="preserve">КУЙБЫШЕВСКОГО </w:t>
      </w:r>
    </w:p>
    <w:p w:rsidR="00E53C17" w:rsidRPr="00327EDA" w:rsidRDefault="00E53C17" w:rsidP="00E53C17">
      <w:pPr>
        <w:jc w:val="center"/>
        <w:rPr>
          <w:rFonts w:ascii="Arial" w:hAnsi="Arial" w:cs="Arial"/>
          <w:b/>
          <w:sz w:val="24"/>
          <w:szCs w:val="24"/>
        </w:rPr>
      </w:pPr>
      <w:r w:rsidRPr="00327EDA">
        <w:rPr>
          <w:rFonts w:ascii="Arial" w:hAnsi="Arial" w:cs="Arial"/>
          <w:b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jc w:val="center"/>
        <w:rPr>
          <w:rFonts w:ascii="Arial" w:hAnsi="Arial" w:cs="Arial"/>
          <w:b/>
          <w:sz w:val="24"/>
          <w:szCs w:val="24"/>
        </w:rPr>
      </w:pPr>
      <w:r w:rsidRPr="00327EDA">
        <w:rPr>
          <w:rFonts w:ascii="Arial" w:hAnsi="Arial" w:cs="Arial"/>
          <w:b/>
          <w:sz w:val="24"/>
          <w:szCs w:val="24"/>
        </w:rPr>
        <w:t xml:space="preserve"> НОВОСИБИРСКОЙ ОБЛАСТИ</w:t>
      </w:r>
    </w:p>
    <w:p w:rsidR="00E53C17" w:rsidRPr="00327EDA" w:rsidRDefault="00E53C17" w:rsidP="00E53C17">
      <w:pPr>
        <w:jc w:val="center"/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jc w:val="center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>ПОСТАНОВЛЕНИЕ</w:t>
      </w:r>
    </w:p>
    <w:p w:rsidR="00E53C17" w:rsidRPr="00327EDA" w:rsidRDefault="00E53C17" w:rsidP="00E53C17">
      <w:pPr>
        <w:jc w:val="center"/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jc w:val="center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>04.03.2022 г.  № 26</w:t>
      </w:r>
    </w:p>
    <w:p w:rsidR="00E53C17" w:rsidRPr="00327EDA" w:rsidRDefault="00E53C17" w:rsidP="00E53C17">
      <w:pPr>
        <w:jc w:val="center"/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327EDA">
        <w:rPr>
          <w:rFonts w:ascii="Arial" w:hAnsi="Arial" w:cs="Arial"/>
          <w:b/>
          <w:bCs/>
          <w:color w:val="000000"/>
          <w:sz w:val="24"/>
          <w:szCs w:val="24"/>
        </w:rPr>
        <w:t>Об отмене Постановления администрации Октябрьского сельсовета «Об утверждении квалификационных требований для замещения должностей муниципальной службы в администрации Октябрьского сельсовета Куйбышевского района Новосибирской области» от 06.08.2012 №77</w:t>
      </w:r>
    </w:p>
    <w:p w:rsidR="00E53C17" w:rsidRPr="00327EDA" w:rsidRDefault="00E53C17" w:rsidP="00E53C17">
      <w:pPr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 </w:t>
      </w:r>
    </w:p>
    <w:p w:rsidR="00E53C17" w:rsidRPr="00327EDA" w:rsidRDefault="00E53C17" w:rsidP="00E53C17">
      <w:pPr>
        <w:tabs>
          <w:tab w:val="left" w:pos="1920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ПОСТАНОВЛЯЕТ:</w:t>
      </w:r>
    </w:p>
    <w:p w:rsidR="00E53C17" w:rsidRPr="00327EDA" w:rsidRDefault="00E53C17" w:rsidP="00E53C17">
      <w:pPr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  1.Отменить Постановление администрации Октябрьского сельсовета Куйбышевского муниципального района Новосибирской области от 06.08.2012 № 77 «Об утверждении квалификационных требований для замещения должностей муниципальной службы в администрации Октябрьского сельсовета Куйбышевского района Новосибирской области».</w:t>
      </w:r>
    </w:p>
    <w:p w:rsidR="00E53C17" w:rsidRPr="00327EDA" w:rsidRDefault="00E53C17" w:rsidP="00E53C17">
      <w:pPr>
        <w:tabs>
          <w:tab w:val="left" w:pos="360"/>
          <w:tab w:val="left" w:pos="1080"/>
        </w:tabs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tabs>
          <w:tab w:val="left" w:pos="360"/>
          <w:tab w:val="left" w:pos="1080"/>
        </w:tabs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  </w:t>
      </w:r>
      <w:r w:rsidRPr="00327EDA">
        <w:rPr>
          <w:rFonts w:ascii="Arial" w:hAnsi="Arial" w:cs="Arial"/>
          <w:color w:val="000000"/>
          <w:sz w:val="24"/>
          <w:szCs w:val="24"/>
        </w:rPr>
        <w:t xml:space="preserve">3. Контроль за исполнением постановления оставляю за </w:t>
      </w:r>
      <w:r w:rsidRPr="00327EDA">
        <w:rPr>
          <w:rFonts w:ascii="Arial" w:hAnsi="Arial" w:cs="Arial"/>
          <w:sz w:val="24"/>
          <w:szCs w:val="24"/>
        </w:rPr>
        <w:t xml:space="preserve">собой. </w:t>
      </w:r>
    </w:p>
    <w:p w:rsidR="00E53C17" w:rsidRPr="00327EDA" w:rsidRDefault="00E53C17" w:rsidP="00E53C17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       </w:t>
      </w:r>
    </w:p>
    <w:p w:rsidR="00E53C17" w:rsidRPr="00327EDA" w:rsidRDefault="00E53C17" w:rsidP="00E53C17">
      <w:pPr>
        <w:jc w:val="both"/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jc w:val="both"/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jc w:val="both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А.Д.Бурдыко     </w:t>
      </w:r>
    </w:p>
    <w:p w:rsidR="00E53C17" w:rsidRPr="00327EDA" w:rsidRDefault="00E53C17" w:rsidP="00E53C17">
      <w:pPr>
        <w:rPr>
          <w:rFonts w:ascii="Arial" w:hAnsi="Arial" w:cs="Arial"/>
          <w:sz w:val="24"/>
          <w:szCs w:val="24"/>
        </w:rPr>
      </w:pPr>
    </w:p>
    <w:p w:rsidR="00E53C17" w:rsidRPr="00327EDA" w:rsidRDefault="00E53C17" w:rsidP="00E53C17">
      <w:pPr>
        <w:rPr>
          <w:rFonts w:ascii="Arial" w:hAnsi="Arial" w:cs="Arial"/>
          <w:sz w:val="24"/>
          <w:szCs w:val="24"/>
        </w:rPr>
      </w:pPr>
    </w:p>
    <w:p w:rsidR="00F43A59" w:rsidRPr="00327EDA" w:rsidRDefault="00F43A59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C26CF2" w:rsidRDefault="00C26CF2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P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lastRenderedPageBreak/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27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327EDA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 «Об утверждении Перечня должностей муниципальной службы в администрации Октябрьского сельсовета Куйбышевского района Новосибирской области,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 от 07.08.2012 №80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07.08.2012 № 80 «Об утверждении Перечня должностей муниципальной службы в администрации Октябрьского сельсовета Куйбышевского района Новосибирской области,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lastRenderedPageBreak/>
        <w:t xml:space="preserve">  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327EDA" w:rsidRPr="00327EDA" w:rsidRDefault="00327EDA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28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 «Об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 Октябрьского сельсовета Куйбышевского района Новосибирской области к совершению коррупционных правонарушений» от 07.08.2012 №81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07.08.2012 № 81 «Об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 Октябрьского сельсовета Куйбышевского района Новосибирской области к совершению коррупционных правонарушений».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29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 «Об утверждении Положения о предоставлении гражданами, претендующими на замещение должностей муниципальной службы и лицами, замещающими должности муниципальной службы в администрации Октябрьского сельсовета Куйбышевского района Новосибирской области сведений о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 от 07.08.2012 №82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07.08.2012 № 82 «Об утверждении Положения о предоставлении гражданами, претендующими на замещение должностей муниципальной службы и лицами, замещающими должности муниципальной службы в администрации Октябрьского сельсовета Куйбышевского района Новосибирской области сведений о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lastRenderedPageBreak/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sz w:val="24"/>
          <w:szCs w:val="24"/>
        </w:rPr>
      </w:pPr>
      <w:r w:rsidRPr="00E53C17">
        <w:rPr>
          <w:rFonts w:ascii="Arial" w:eastAsia="Calibri" w:hAnsi="Arial" w:cs="Arial"/>
          <w:b/>
          <w:sz w:val="24"/>
          <w:szCs w:val="24"/>
        </w:rPr>
        <w:t>АДМИНИСТРАЦИЯ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sz w:val="24"/>
          <w:szCs w:val="24"/>
        </w:rPr>
      </w:pPr>
      <w:r w:rsidRPr="00E53C17">
        <w:rPr>
          <w:rFonts w:ascii="Arial" w:eastAsia="Calibri" w:hAnsi="Arial" w:cs="Arial"/>
          <w:b/>
          <w:sz w:val="24"/>
          <w:szCs w:val="24"/>
        </w:rPr>
        <w:t>ОКТЯБРЬСКОГО СЕЛЬСОВЕТА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sz w:val="24"/>
          <w:szCs w:val="24"/>
        </w:rPr>
      </w:pPr>
      <w:r w:rsidRPr="00E53C17">
        <w:rPr>
          <w:rFonts w:ascii="Arial" w:eastAsia="Calibri" w:hAnsi="Arial" w:cs="Arial"/>
          <w:b/>
          <w:sz w:val="24"/>
          <w:szCs w:val="24"/>
        </w:rPr>
        <w:t xml:space="preserve">КУЙБЫШЕВСКОГО 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sz w:val="24"/>
          <w:szCs w:val="24"/>
        </w:rPr>
      </w:pPr>
      <w:r w:rsidRPr="00E53C17">
        <w:rPr>
          <w:rFonts w:ascii="Arial" w:eastAsia="Calibri" w:hAnsi="Arial" w:cs="Arial"/>
          <w:b/>
          <w:sz w:val="24"/>
          <w:szCs w:val="24"/>
        </w:rPr>
        <w:t>МУНИЦИПАЛЬНОГО РАЙОНА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sz w:val="24"/>
          <w:szCs w:val="24"/>
        </w:rPr>
      </w:pPr>
      <w:r w:rsidRPr="00E53C17">
        <w:rPr>
          <w:rFonts w:ascii="Arial" w:eastAsia="Calibri" w:hAnsi="Arial" w:cs="Arial"/>
          <w:b/>
          <w:sz w:val="24"/>
          <w:szCs w:val="24"/>
        </w:rPr>
        <w:t xml:space="preserve"> НОВОСИБИРСКОЙ ОБЛАСТИ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>ПОСТАНОВЛЕНИЕ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>04.03.2022 г.  № 30</w:t>
      </w: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53C17">
        <w:rPr>
          <w:rFonts w:ascii="Arial" w:eastAsia="Calibri" w:hAnsi="Arial" w:cs="Arial"/>
          <w:b/>
          <w:bCs/>
          <w:color w:val="000000"/>
          <w:sz w:val="24"/>
          <w:szCs w:val="24"/>
        </w:rPr>
        <w:t>Об отмене Постановления администрации Октябрьского сельсовета «Об утверждении Порядка размещения сведений о доходах, об имуществе, и обязательствах имущественного характера лиц, замещающих должность муниципальной службы в органах местного самоуправления Октябрьского сельсовета Куйбышевского района Новосибирской области, и членов их семей в сети Интернет на официальном сайте органов местного самоуправления Октябрьского сельсовета Куйбышевского района Новосибирской области и предоставления этих сведений средствам массовой информации для опубликования» от 08.08.2012 №84</w:t>
      </w:r>
    </w:p>
    <w:p w:rsidR="00E53C17" w:rsidRDefault="00E53C17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 </w:t>
      </w: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Pr="00E53C17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tabs>
          <w:tab w:val="left" w:pos="1920"/>
        </w:tabs>
        <w:autoSpaceDE/>
        <w:autoSpaceDN/>
        <w:adjustRightInd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ПОСТАНОВЛЯЕТ:</w:t>
      </w:r>
    </w:p>
    <w:p w:rsidR="00E53C17" w:rsidRPr="00E53C17" w:rsidRDefault="00E53C17" w:rsidP="00E53C17">
      <w:pPr>
        <w:widowControl/>
        <w:autoSpaceDE/>
        <w:autoSpaceDN/>
        <w:adjustRightInd/>
        <w:jc w:val="both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08.08.2012 № 84 «Об утверждении Порядка размещения сведений о доходах, об имуществе, и обязательствах имущественного характера лиц, замещающих должность муниципальной службы в органах местного самоуправления Октябрьского сельсовета Куйбышевского района Новосибирской области, и членов их семей в сети Интернет на официальном сайте органов местного самоуправления Октябрьского сельсовета Куйбышевского района Новосибирской области и предоставления этих сведений средствам массовой информации для опубликования».</w:t>
      </w:r>
    </w:p>
    <w:p w:rsidR="00E53C17" w:rsidRPr="00E53C17" w:rsidRDefault="00E53C17" w:rsidP="00E53C17">
      <w:pPr>
        <w:widowControl/>
        <w:tabs>
          <w:tab w:val="left" w:pos="360"/>
          <w:tab w:val="left" w:pos="1080"/>
        </w:tabs>
        <w:autoSpaceDE/>
        <w:autoSpaceDN/>
        <w:adjustRightInd/>
        <w:jc w:val="both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E53C17" w:rsidRDefault="00E53C17" w:rsidP="00E53C17">
      <w:pPr>
        <w:widowControl/>
        <w:tabs>
          <w:tab w:val="left" w:pos="360"/>
          <w:tab w:val="left" w:pos="1080"/>
        </w:tabs>
        <w:autoSpaceDE/>
        <w:autoSpaceDN/>
        <w:adjustRightInd/>
        <w:jc w:val="both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   </w:t>
      </w:r>
      <w:r w:rsidRPr="00E53C17">
        <w:rPr>
          <w:rFonts w:ascii="Arial" w:eastAsia="Calibri" w:hAnsi="Arial" w:cs="Arial"/>
          <w:color w:val="000000"/>
          <w:sz w:val="24"/>
          <w:szCs w:val="24"/>
        </w:rPr>
        <w:t xml:space="preserve">3. Контроль за исполнением постановления оставляю за </w:t>
      </w:r>
      <w:r w:rsidRPr="00E53C17">
        <w:rPr>
          <w:rFonts w:ascii="Arial" w:eastAsia="Calibri" w:hAnsi="Arial" w:cs="Arial"/>
          <w:sz w:val="24"/>
          <w:szCs w:val="24"/>
        </w:rPr>
        <w:t xml:space="preserve">собой. </w:t>
      </w:r>
    </w:p>
    <w:p w:rsidR="00E53C17" w:rsidRPr="00E53C17" w:rsidRDefault="00327EDA" w:rsidP="00327EDA">
      <w:pPr>
        <w:widowControl/>
        <w:autoSpaceDE/>
        <w:autoSpaceDN/>
        <w:adjustRightInd/>
        <w:ind w:firstLine="56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</w:t>
      </w:r>
    </w:p>
    <w:p w:rsidR="00E53C17" w:rsidRPr="00E53C17" w:rsidRDefault="00E53C17" w:rsidP="00E53C17">
      <w:pPr>
        <w:widowControl/>
        <w:autoSpaceDE/>
        <w:autoSpaceDN/>
        <w:adjustRightInd/>
        <w:jc w:val="both"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jc w:val="both"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lastRenderedPageBreak/>
        <w:t xml:space="preserve">Глава Октябрьского сельсовета </w:t>
      </w:r>
    </w:p>
    <w:p w:rsidR="00E53C17" w:rsidRPr="00E53C17" w:rsidRDefault="00E53C17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Куйбышевского муниципального  района </w:t>
      </w:r>
    </w:p>
    <w:p w:rsidR="00E53C17" w:rsidRPr="00E53C17" w:rsidRDefault="00E53C17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  <w:r w:rsidRPr="00E53C17">
        <w:rPr>
          <w:rFonts w:ascii="Arial" w:eastAsia="Calibri" w:hAnsi="Arial" w:cs="Arial"/>
          <w:sz w:val="24"/>
          <w:szCs w:val="24"/>
        </w:rPr>
        <w:t xml:space="preserve">Новосибирской области                                                                               А.Д.Бурдыко     </w:t>
      </w:r>
    </w:p>
    <w:p w:rsidR="00E53C17" w:rsidRDefault="00E53C17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327EDA" w:rsidRPr="00E53C17" w:rsidRDefault="00327EDA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E53C17" w:rsidRPr="00E53C17" w:rsidRDefault="00E53C17" w:rsidP="00E53C17">
      <w:pPr>
        <w:widowControl/>
        <w:autoSpaceDE/>
        <w:autoSpaceDN/>
        <w:adjustRightInd/>
        <w:rPr>
          <w:rFonts w:ascii="Arial" w:eastAsia="Calibri" w:hAnsi="Arial" w:cs="Arial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lastRenderedPageBreak/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31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 «Об утверждении Перечня должностей муниципальной службы в администрации Октябрьского сельсовета Куйбышевского района Новосибирской области после увольнения с которых граждане в течение двух лет имеют право замещать на условиях трудового договора должности или выполнять работы (оказывать услуги) в течение месяца стоимостью более ста тысяч рублей на условиях гражданско-правового договора в организациях,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с согласия комиссии по соблюдению требований к служебному поведению муниципальных служащих и урегулированию конфликта интересов» от 09.08.2012 №85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09.08.2012 № 85 «Об утверждении Перечня должностей муниципальной службы в администрации Октябрьского сельсовета Куйбышевского района Новосибирской области после увольнения с которых граждане в течение двух лет имеют право замещать на условиях трудового договора должности или выполнять работы (оказывать услуги) в течение месяца стоимостью более ста тысяч рублей на условиях гражданско-правового договора в организациях, если отдельные функции муниципального (административного) управления данной организацией входили в должностные </w:t>
      </w:r>
      <w:r w:rsidRPr="00327EDA">
        <w:rPr>
          <w:rFonts w:ascii="Arial" w:hAnsi="Arial" w:cs="Arial"/>
          <w:spacing w:val="-3"/>
          <w:sz w:val="24"/>
          <w:szCs w:val="24"/>
        </w:rPr>
        <w:lastRenderedPageBreak/>
        <w:t>(служебные) обязанности муниципального служащего, с согласия комиссии по соблюдению требований к служебному поведению муниципальных служащих и урегулированию конфликта интересов».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lastRenderedPageBreak/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32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«Об утверждении правил благоустройства территории Октябрьского сельсовета Куйбышевского района Новосибирской области» от 24.03.2015 №35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24.03.2015 № 35 «Об утверждении правил благоустройства территории Октябрьского сельсовета Куйбышевского района Новосибирской области».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327EDA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 xml:space="preserve">  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АДМИНИСТРАЦИЯ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КУЙБЫШЕВСКОГО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МУНИЦИПАЛЬНОГО РАЙОНА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НОВОСИБИРСКОЙ ОБЛАСТИ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ПОСТАНОВЛЕНИЕ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>04.03.2022 г.  № 33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Об отмене Постановления администрации Октябрьского сельсовета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jc w:val="center"/>
        <w:rPr>
          <w:rFonts w:ascii="Arial" w:hAnsi="Arial" w:cs="Arial"/>
          <w:b/>
          <w:spacing w:val="-3"/>
          <w:sz w:val="24"/>
          <w:szCs w:val="24"/>
        </w:rPr>
      </w:pPr>
      <w:r w:rsidRPr="00327EDA">
        <w:rPr>
          <w:rFonts w:ascii="Arial" w:hAnsi="Arial" w:cs="Arial"/>
          <w:b/>
          <w:spacing w:val="-3"/>
          <w:sz w:val="24"/>
          <w:szCs w:val="24"/>
        </w:rPr>
        <w:t>«Об утверждении административного регламента проведения проверок при осуществлении муниципального земельного контроля за использованием земель на территории Октябрьского сельсовета» от30.08.2011 №38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Уставом Октябрьского сельсовета Куйбышевского муниципального района Новосибирской области, в целях приведения нормативных правовых актов администрации Октябрьского сельсовета Куйбышевского муниципального района Новосибирской области в соответствие с законодательством,  администрация Октябрьского сельсовета Куйбышевского муниципального района Новосибирской области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bookmarkStart w:id="0" w:name="_GoBack"/>
      <w:bookmarkEnd w:id="0"/>
      <w:r w:rsidRPr="00327EDA">
        <w:rPr>
          <w:rFonts w:ascii="Arial" w:hAnsi="Arial" w:cs="Arial"/>
          <w:spacing w:val="-3"/>
          <w:sz w:val="24"/>
          <w:szCs w:val="24"/>
        </w:rPr>
        <w:t>ПОСТАНОВЛЯЕТ: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1.Отменить Постановление администрации Октябрьского сельсовета Куйбышевского муниципального района Новосибирской области от 30.08.2011 № 38 «Об утверждении административного регламента проведения проверок при осуществлении муниципального земельного контроля за использованием земель на территории Октябрьского сельсовета».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2. 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Октябрьского сельсовета в сети «Интернет».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   3. Контроль за исполнением постановления оставляю за собой. </w:t>
      </w:r>
    </w:p>
    <w:p w:rsidR="00E53C17" w:rsidRPr="00327EDA" w:rsidRDefault="00327EDA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lastRenderedPageBreak/>
        <w:t xml:space="preserve">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Глава Октябрьского сельсовета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Куйбышевского муниципального  района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Новосибирской области                                                              А.Д.Бурдыко     </w:t>
      </w:r>
    </w:p>
    <w:p w:rsidR="00E53C17" w:rsidRPr="00327EDA" w:rsidRDefault="00E53C17" w:rsidP="00E53C17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E53C17" w:rsidRPr="00327EDA" w:rsidRDefault="00E53C17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C97AD8" w:rsidRPr="00327EDA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с.Нагорное,                </w:t>
      </w:r>
      <w:r w:rsidRPr="00327EDA">
        <w:rPr>
          <w:rFonts w:ascii="Arial" w:hAnsi="Arial" w:cs="Arial"/>
          <w:sz w:val="24"/>
          <w:szCs w:val="24"/>
        </w:rPr>
        <w:t xml:space="preserve">тираж </w:t>
      </w:r>
      <w:r w:rsidRPr="00327EDA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327EDA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327EDA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327EDA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r w:rsidRPr="00327EDA">
        <w:rPr>
          <w:rFonts w:ascii="Arial" w:hAnsi="Arial" w:cs="Arial"/>
          <w:spacing w:val="-2"/>
          <w:sz w:val="24"/>
          <w:szCs w:val="24"/>
        </w:rPr>
        <w:t>ул.Омская, 32</w:t>
      </w:r>
    </w:p>
    <w:p w:rsidR="009A5FC9" w:rsidRPr="00327EDA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327EDA">
        <w:rPr>
          <w:rFonts w:ascii="Arial" w:hAnsi="Arial" w:cs="Arial"/>
          <w:spacing w:val="-1"/>
          <w:sz w:val="24"/>
          <w:szCs w:val="24"/>
        </w:rPr>
        <w:t xml:space="preserve"> А.Д. Бурдыко</w:t>
      </w:r>
    </w:p>
    <w:sectPr w:rsidR="009A5FC9" w:rsidRPr="00327EDA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BCC" w:rsidRDefault="00445BCC">
      <w:r>
        <w:separator/>
      </w:r>
    </w:p>
  </w:endnote>
  <w:endnote w:type="continuationSeparator" w:id="0">
    <w:p w:rsidR="00445BCC" w:rsidRDefault="00445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FD0" w:rsidRDefault="001C1FC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27EDA">
      <w:rPr>
        <w:noProof/>
      </w:rPr>
      <w:t>15</w:t>
    </w:r>
    <w:r>
      <w:fldChar w:fldCharType="end"/>
    </w:r>
  </w:p>
  <w:p w:rsidR="00506FD0" w:rsidRDefault="00445BCC">
    <w:pPr>
      <w:pStyle w:val="ae"/>
    </w:pPr>
  </w:p>
  <w:p w:rsidR="00DE5C89" w:rsidRDefault="00DE5C8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BCC" w:rsidRDefault="00445BCC">
      <w:r>
        <w:separator/>
      </w:r>
    </w:p>
  </w:footnote>
  <w:footnote w:type="continuationSeparator" w:id="0">
    <w:p w:rsidR="00445BCC" w:rsidRDefault="00445B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D0CAB"/>
    <w:multiLevelType w:val="multilevel"/>
    <w:tmpl w:val="5DA056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605662"/>
    <w:multiLevelType w:val="multilevel"/>
    <w:tmpl w:val="6662134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1C37EF"/>
    <w:multiLevelType w:val="hybridMultilevel"/>
    <w:tmpl w:val="0E9CDB90"/>
    <w:lvl w:ilvl="0" w:tplc="43A6B59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B913DEA"/>
    <w:multiLevelType w:val="hybridMultilevel"/>
    <w:tmpl w:val="164CCC2A"/>
    <w:lvl w:ilvl="0" w:tplc="DE8A046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2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217F4D2C"/>
    <w:multiLevelType w:val="multilevel"/>
    <w:tmpl w:val="9524FD9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6" w15:restartNumberingAfterBreak="0">
    <w:nsid w:val="277D15F4"/>
    <w:multiLevelType w:val="multilevel"/>
    <w:tmpl w:val="66904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84101D9"/>
    <w:multiLevelType w:val="hybridMultilevel"/>
    <w:tmpl w:val="114E44B0"/>
    <w:lvl w:ilvl="0" w:tplc="B6988118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  <w:rPr>
        <w:rFonts w:cs="Times New Roman"/>
      </w:rPr>
    </w:lvl>
  </w:abstractNum>
  <w:abstractNum w:abstractNumId="18" w15:restartNumberingAfterBreak="0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414D9D"/>
    <w:multiLevelType w:val="hybridMultilevel"/>
    <w:tmpl w:val="55AC2BAA"/>
    <w:lvl w:ilvl="0" w:tplc="855A4062">
      <w:start w:val="1"/>
      <w:numFmt w:val="decimal"/>
      <w:lvlText w:val="%1)"/>
      <w:lvlJc w:val="left"/>
      <w:pPr>
        <w:ind w:left="927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7B00C2"/>
    <w:multiLevelType w:val="hybridMultilevel"/>
    <w:tmpl w:val="7EAAE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47CB79B8"/>
    <w:multiLevelType w:val="multilevel"/>
    <w:tmpl w:val="78CCBF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 w15:restartNumberingAfterBreak="0">
    <w:nsid w:val="48E709ED"/>
    <w:multiLevelType w:val="multilevel"/>
    <w:tmpl w:val="94D093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4807573"/>
    <w:multiLevelType w:val="multilevel"/>
    <w:tmpl w:val="45E018E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3" w15:restartNumberingAfterBreak="0">
    <w:nsid w:val="62662065"/>
    <w:multiLevelType w:val="multilevel"/>
    <w:tmpl w:val="15D4D96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700114DC"/>
    <w:multiLevelType w:val="hybridMultilevel"/>
    <w:tmpl w:val="DFD8DB84"/>
    <w:lvl w:ilvl="0" w:tplc="438A6CA8">
      <w:start w:val="1"/>
      <w:numFmt w:val="decimal"/>
      <w:lvlText w:val="%1."/>
      <w:lvlJc w:val="left"/>
      <w:pPr>
        <w:ind w:left="1120" w:hanging="360"/>
      </w:p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37" w15:restartNumberingAfterBreak="0">
    <w:nsid w:val="74C85DB6"/>
    <w:multiLevelType w:val="multilevel"/>
    <w:tmpl w:val="3E663062"/>
    <w:lvl w:ilvl="0">
      <w:start w:val="7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C9E168F"/>
    <w:multiLevelType w:val="multilevel"/>
    <w:tmpl w:val="FDBE2F2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3" w15:restartNumberingAfterBreak="0">
    <w:nsid w:val="7CC9061E"/>
    <w:multiLevelType w:val="hybridMultilevel"/>
    <w:tmpl w:val="0E9CDB90"/>
    <w:lvl w:ilvl="0" w:tplc="43A6B598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20"/>
  </w:num>
  <w:num w:numId="4">
    <w:abstractNumId w:val="23"/>
  </w:num>
  <w:num w:numId="5">
    <w:abstractNumId w:val="12"/>
  </w:num>
  <w:num w:numId="6">
    <w:abstractNumId w:val="24"/>
  </w:num>
  <w:num w:numId="7">
    <w:abstractNumId w:val="2"/>
  </w:num>
  <w:num w:numId="8">
    <w:abstractNumId w:val="0"/>
  </w:num>
  <w:num w:numId="9">
    <w:abstractNumId w:val="15"/>
  </w:num>
  <w:num w:numId="10">
    <w:abstractNumId w:val="35"/>
  </w:num>
  <w:num w:numId="11">
    <w:abstractNumId w:val="38"/>
  </w:num>
  <w:num w:numId="12">
    <w:abstractNumId w:val="21"/>
  </w:num>
  <w:num w:numId="13">
    <w:abstractNumId w:val="41"/>
  </w:num>
  <w:num w:numId="14">
    <w:abstractNumId w:val="6"/>
  </w:num>
  <w:num w:numId="15">
    <w:abstractNumId w:val="9"/>
  </w:num>
  <w:num w:numId="16">
    <w:abstractNumId w:val="27"/>
  </w:num>
  <w:num w:numId="17">
    <w:abstractNumId w:val="3"/>
  </w:num>
  <w:num w:numId="18">
    <w:abstractNumId w:val="39"/>
  </w:num>
  <w:num w:numId="19">
    <w:abstractNumId w:val="5"/>
  </w:num>
  <w:num w:numId="20">
    <w:abstractNumId w:val="44"/>
  </w:num>
  <w:num w:numId="21">
    <w:abstractNumId w:val="28"/>
  </w:num>
  <w:num w:numId="22">
    <w:abstractNumId w:val="31"/>
  </w:num>
  <w:num w:numId="23">
    <w:abstractNumId w:val="18"/>
  </w:num>
  <w:num w:numId="24">
    <w:abstractNumId w:val="34"/>
  </w:num>
  <w:num w:numId="25">
    <w:abstractNumId w:val="40"/>
  </w:num>
  <w:num w:numId="26">
    <w:abstractNumId w:val="8"/>
  </w:num>
  <w:num w:numId="27">
    <w:abstractNumId w:val="22"/>
  </w:num>
  <w:num w:numId="28">
    <w:abstractNumId w:val="11"/>
  </w:num>
  <w:num w:numId="29">
    <w:abstractNumId w:val="4"/>
  </w:num>
  <w:num w:numId="30">
    <w:abstractNumId w:val="19"/>
  </w:num>
  <w:num w:numId="31">
    <w:abstractNumId w:val="32"/>
  </w:num>
  <w:num w:numId="32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4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7"/>
  </w:num>
  <w:num w:numId="36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7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7"/>
  </w:num>
  <w:num w:numId="43">
    <w:abstractNumId w:val="29"/>
  </w:num>
  <w:num w:numId="44">
    <w:abstractNumId w:val="10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53AE7"/>
    <w:rsid w:val="0005469C"/>
    <w:rsid w:val="000A2B34"/>
    <w:rsid w:val="000D2D13"/>
    <w:rsid w:val="000D7DE7"/>
    <w:rsid w:val="00107F79"/>
    <w:rsid w:val="00117980"/>
    <w:rsid w:val="00140CD2"/>
    <w:rsid w:val="00156989"/>
    <w:rsid w:val="00172812"/>
    <w:rsid w:val="0018391F"/>
    <w:rsid w:val="001A689D"/>
    <w:rsid w:val="001C1FC4"/>
    <w:rsid w:val="001D6C60"/>
    <w:rsid w:val="001E7CE3"/>
    <w:rsid w:val="00205563"/>
    <w:rsid w:val="00217902"/>
    <w:rsid w:val="0024370D"/>
    <w:rsid w:val="00252DDC"/>
    <w:rsid w:val="00266A4B"/>
    <w:rsid w:val="0029433D"/>
    <w:rsid w:val="00294834"/>
    <w:rsid w:val="003128EA"/>
    <w:rsid w:val="0031350C"/>
    <w:rsid w:val="00327EDA"/>
    <w:rsid w:val="0034689B"/>
    <w:rsid w:val="003670A7"/>
    <w:rsid w:val="00376B0A"/>
    <w:rsid w:val="00377DB9"/>
    <w:rsid w:val="00384B3B"/>
    <w:rsid w:val="003A710D"/>
    <w:rsid w:val="003B3785"/>
    <w:rsid w:val="003F4B8E"/>
    <w:rsid w:val="00416F5B"/>
    <w:rsid w:val="00445BCC"/>
    <w:rsid w:val="00446F49"/>
    <w:rsid w:val="004471DF"/>
    <w:rsid w:val="0049082A"/>
    <w:rsid w:val="004B50A8"/>
    <w:rsid w:val="005106A4"/>
    <w:rsid w:val="00525910"/>
    <w:rsid w:val="00534C45"/>
    <w:rsid w:val="00535BF4"/>
    <w:rsid w:val="0054068E"/>
    <w:rsid w:val="0058692A"/>
    <w:rsid w:val="005C30DA"/>
    <w:rsid w:val="005C3EF3"/>
    <w:rsid w:val="005E10C3"/>
    <w:rsid w:val="005E25A5"/>
    <w:rsid w:val="00617CE7"/>
    <w:rsid w:val="0067216F"/>
    <w:rsid w:val="006871CB"/>
    <w:rsid w:val="006D0970"/>
    <w:rsid w:val="006E222B"/>
    <w:rsid w:val="006F3EFB"/>
    <w:rsid w:val="007578BE"/>
    <w:rsid w:val="007714DE"/>
    <w:rsid w:val="007A58B1"/>
    <w:rsid w:val="007D048C"/>
    <w:rsid w:val="008279A1"/>
    <w:rsid w:val="008416C0"/>
    <w:rsid w:val="0085200A"/>
    <w:rsid w:val="00871808"/>
    <w:rsid w:val="0088469C"/>
    <w:rsid w:val="0089587B"/>
    <w:rsid w:val="008B7E7E"/>
    <w:rsid w:val="008E1919"/>
    <w:rsid w:val="008E2CF4"/>
    <w:rsid w:val="0092151C"/>
    <w:rsid w:val="009356DC"/>
    <w:rsid w:val="00972438"/>
    <w:rsid w:val="00985F6D"/>
    <w:rsid w:val="009A5FC9"/>
    <w:rsid w:val="009C4E86"/>
    <w:rsid w:val="009E5EE8"/>
    <w:rsid w:val="00A22271"/>
    <w:rsid w:val="00A30366"/>
    <w:rsid w:val="00A86A2A"/>
    <w:rsid w:val="00A93279"/>
    <w:rsid w:val="00A97D86"/>
    <w:rsid w:val="00B500F4"/>
    <w:rsid w:val="00B519C7"/>
    <w:rsid w:val="00C15C75"/>
    <w:rsid w:val="00C23B21"/>
    <w:rsid w:val="00C26231"/>
    <w:rsid w:val="00C26CF2"/>
    <w:rsid w:val="00C67B81"/>
    <w:rsid w:val="00C80639"/>
    <w:rsid w:val="00C97AD8"/>
    <w:rsid w:val="00CA77D9"/>
    <w:rsid w:val="00CE34FC"/>
    <w:rsid w:val="00D2796B"/>
    <w:rsid w:val="00D37569"/>
    <w:rsid w:val="00D6590F"/>
    <w:rsid w:val="00D74AED"/>
    <w:rsid w:val="00D85CE7"/>
    <w:rsid w:val="00DC2356"/>
    <w:rsid w:val="00DC2F5B"/>
    <w:rsid w:val="00DE5C89"/>
    <w:rsid w:val="00DF09C2"/>
    <w:rsid w:val="00E017E8"/>
    <w:rsid w:val="00E0707B"/>
    <w:rsid w:val="00E4288A"/>
    <w:rsid w:val="00E53C17"/>
    <w:rsid w:val="00E6345A"/>
    <w:rsid w:val="00EA3E62"/>
    <w:rsid w:val="00EE600C"/>
    <w:rsid w:val="00F43A59"/>
    <w:rsid w:val="00F5093F"/>
    <w:rsid w:val="00F8106B"/>
    <w:rsid w:val="00F9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uiPriority w:val="59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1">
    <w:name w:val="Title"/>
    <w:basedOn w:val="a"/>
    <w:link w:val="af2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2">
    <w:name w:val="Название Знак"/>
    <w:basedOn w:val="a0"/>
    <w:link w:val="af1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3">
    <w:name w:val="header"/>
    <w:basedOn w:val="a"/>
    <w:link w:val="af4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4">
    <w:name w:val="Верхний колонтитул Знак"/>
    <w:basedOn w:val="a0"/>
    <w:link w:val="af3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7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8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uiPriority w:val="99"/>
    <w:locked/>
    <w:rsid w:val="000D2D13"/>
    <w:rPr>
      <w:sz w:val="28"/>
      <w:szCs w:val="28"/>
    </w:rPr>
  </w:style>
  <w:style w:type="character" w:styleId="af9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a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b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c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e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1E034-DB55-4A24-8D92-81EDC621A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15</Pages>
  <Words>2596</Words>
  <Characters>14798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94</cp:revision>
  <dcterms:created xsi:type="dcterms:W3CDTF">2021-03-02T08:05:00Z</dcterms:created>
  <dcterms:modified xsi:type="dcterms:W3CDTF">2022-03-05T08:18:00Z</dcterms:modified>
</cp:coreProperties>
</file>