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516" w:rsidRDefault="00DE0FE5" w:rsidP="00DE0FE5">
      <w:pPr>
        <w:pStyle w:val="1"/>
        <w:spacing w:before="0"/>
        <w:jc w:val="center"/>
        <w:rPr>
          <w:rFonts w:ascii="Times New Roman" w:hAnsi="Times New Roman"/>
          <w:color w:val="000000" w:themeColor="text1"/>
        </w:rPr>
      </w:pPr>
      <w:r w:rsidRPr="008F70BB">
        <w:rPr>
          <w:rFonts w:ascii="Times New Roman" w:hAnsi="Times New Roman"/>
          <w:color w:val="000000" w:themeColor="text1"/>
        </w:rPr>
        <w:t xml:space="preserve">АДМИНИСТРАЦИЯ </w:t>
      </w:r>
    </w:p>
    <w:p w:rsidR="00DE0FE5" w:rsidRPr="008F70BB" w:rsidRDefault="00B07652" w:rsidP="00DE0FE5">
      <w:pPr>
        <w:pStyle w:val="1"/>
        <w:spacing w:before="0"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ОКТЯБРЬСКОГО</w:t>
      </w:r>
      <w:r w:rsidR="00DE0FE5" w:rsidRPr="008F70BB">
        <w:rPr>
          <w:rFonts w:ascii="Times New Roman" w:hAnsi="Times New Roman"/>
          <w:color w:val="000000" w:themeColor="text1"/>
        </w:rPr>
        <w:t xml:space="preserve"> СЕЛЬСОВЕТА</w:t>
      </w:r>
    </w:p>
    <w:p w:rsidR="00B07652" w:rsidRDefault="00DE0FE5" w:rsidP="00DE0FE5">
      <w:pPr>
        <w:pStyle w:val="1"/>
        <w:spacing w:before="0"/>
        <w:jc w:val="center"/>
        <w:rPr>
          <w:rFonts w:ascii="Times New Roman" w:hAnsi="Times New Roman"/>
          <w:color w:val="000000" w:themeColor="text1"/>
        </w:rPr>
      </w:pPr>
      <w:r w:rsidRPr="008F70BB">
        <w:rPr>
          <w:rFonts w:ascii="Times New Roman" w:hAnsi="Times New Roman"/>
          <w:color w:val="000000" w:themeColor="text1"/>
        </w:rPr>
        <w:t>КУЙБЫШЕВСКОГО</w:t>
      </w:r>
    </w:p>
    <w:p w:rsidR="00DE0FE5" w:rsidRPr="008F70BB" w:rsidRDefault="00B07652" w:rsidP="00DE0FE5">
      <w:pPr>
        <w:pStyle w:val="1"/>
        <w:spacing w:before="0"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МУНИЦИПАЛЬНОГО</w:t>
      </w:r>
      <w:r w:rsidR="00DE0FE5" w:rsidRPr="008F70BB">
        <w:rPr>
          <w:rFonts w:ascii="Times New Roman" w:hAnsi="Times New Roman"/>
          <w:color w:val="000000" w:themeColor="text1"/>
        </w:rPr>
        <w:t xml:space="preserve"> РАЙОНА</w:t>
      </w:r>
    </w:p>
    <w:p w:rsidR="00DE0FE5" w:rsidRPr="00DE0FE5" w:rsidRDefault="00DE0FE5" w:rsidP="00DE0FE5">
      <w:pPr>
        <w:jc w:val="center"/>
        <w:rPr>
          <w:b/>
          <w:sz w:val="28"/>
          <w:szCs w:val="28"/>
        </w:rPr>
      </w:pPr>
      <w:r w:rsidRPr="00DE0FE5">
        <w:rPr>
          <w:b/>
          <w:sz w:val="28"/>
          <w:szCs w:val="28"/>
        </w:rPr>
        <w:t>НОВОСИБИРСКОЙ ОБЛАСТИ</w:t>
      </w:r>
    </w:p>
    <w:p w:rsidR="00DE0FE5" w:rsidRPr="00AF6DCF" w:rsidRDefault="00DE0FE5" w:rsidP="00DE0FE5">
      <w:pPr>
        <w:pStyle w:val="2"/>
        <w:jc w:val="center"/>
        <w:rPr>
          <w:sz w:val="28"/>
          <w:szCs w:val="28"/>
        </w:rPr>
      </w:pPr>
    </w:p>
    <w:p w:rsidR="00DE0FE5" w:rsidRPr="00AF6DCF" w:rsidRDefault="00B07652" w:rsidP="00B07652">
      <w:pPr>
        <w:pStyle w:val="2"/>
        <w:jc w:val="lef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DE0FE5" w:rsidRPr="00AF6DCF">
        <w:rPr>
          <w:sz w:val="28"/>
          <w:szCs w:val="28"/>
        </w:rPr>
        <w:t>ПОСТАНОВЛЕНИЕ</w:t>
      </w:r>
    </w:p>
    <w:p w:rsidR="00DE0FE5" w:rsidRPr="00AF6DCF" w:rsidRDefault="00DE0FE5" w:rsidP="00DE0FE5">
      <w:pPr>
        <w:jc w:val="center"/>
        <w:rPr>
          <w:sz w:val="28"/>
          <w:szCs w:val="28"/>
        </w:rPr>
      </w:pPr>
    </w:p>
    <w:p w:rsidR="00DE0FE5" w:rsidRPr="00AF6DCF" w:rsidRDefault="00B07652" w:rsidP="00B076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05</w:t>
      </w:r>
      <w:r w:rsidR="00DE0FE5">
        <w:rPr>
          <w:sz w:val="28"/>
          <w:szCs w:val="28"/>
        </w:rPr>
        <w:t>.</w:t>
      </w:r>
      <w:r w:rsidR="00915469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DE0FE5">
        <w:rPr>
          <w:sz w:val="28"/>
          <w:szCs w:val="28"/>
        </w:rPr>
        <w:t>.</w:t>
      </w:r>
      <w:r w:rsidR="00DE0FE5" w:rsidRPr="00AF6DCF">
        <w:rPr>
          <w:sz w:val="28"/>
          <w:szCs w:val="28"/>
        </w:rPr>
        <w:t>20</w:t>
      </w:r>
      <w:r w:rsidR="00DE0FE5">
        <w:rPr>
          <w:sz w:val="28"/>
          <w:szCs w:val="28"/>
        </w:rPr>
        <w:t>2</w:t>
      </w:r>
      <w:r w:rsidR="005366D6">
        <w:rPr>
          <w:sz w:val="28"/>
          <w:szCs w:val="28"/>
        </w:rPr>
        <w:t>2</w:t>
      </w:r>
      <w:r>
        <w:rPr>
          <w:sz w:val="28"/>
          <w:szCs w:val="28"/>
        </w:rPr>
        <w:t xml:space="preserve">                                               </w:t>
      </w:r>
      <w:r w:rsidR="00DE0FE5" w:rsidRPr="00AF6DCF">
        <w:rPr>
          <w:sz w:val="28"/>
          <w:szCs w:val="28"/>
        </w:rPr>
        <w:t xml:space="preserve"> №</w:t>
      </w:r>
      <w:r w:rsidR="00C10FA3">
        <w:rPr>
          <w:sz w:val="28"/>
          <w:szCs w:val="28"/>
        </w:rPr>
        <w:t xml:space="preserve"> </w:t>
      </w:r>
      <w:r>
        <w:rPr>
          <w:sz w:val="28"/>
          <w:szCs w:val="28"/>
        </w:rPr>
        <w:t>35</w:t>
      </w:r>
    </w:p>
    <w:p w:rsidR="00DE0FE5" w:rsidRDefault="00DE0FE5"/>
    <w:p w:rsidR="00DE0FE5" w:rsidRDefault="00DE0FE5" w:rsidP="00DE0FE5">
      <w:pPr>
        <w:jc w:val="both"/>
        <w:rPr>
          <w:sz w:val="28"/>
          <w:szCs w:val="28"/>
        </w:rPr>
      </w:pPr>
    </w:p>
    <w:p w:rsidR="00DE0FE5" w:rsidRDefault="00DE0FE5" w:rsidP="00DE0F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перечня объектов, в отношении которых планируется</w:t>
      </w:r>
    </w:p>
    <w:p w:rsidR="00DE0FE5" w:rsidRDefault="00DE0FE5" w:rsidP="00DE0F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концессионного соглашения</w:t>
      </w:r>
    </w:p>
    <w:p w:rsidR="00DE0FE5" w:rsidRDefault="00DE0FE5" w:rsidP="00DE0FE5">
      <w:pPr>
        <w:jc w:val="both"/>
        <w:rPr>
          <w:color w:val="000000"/>
          <w:sz w:val="28"/>
          <w:szCs w:val="28"/>
        </w:rPr>
      </w:pPr>
    </w:p>
    <w:p w:rsidR="00DE0FE5" w:rsidRDefault="00DE0FE5" w:rsidP="00DE0F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115-ФЗ «О концессионных соглашениях», Федеральным законом от 26.07.2006 г. № 13</w:t>
      </w:r>
      <w:r w:rsidR="00B175EA">
        <w:rPr>
          <w:sz w:val="28"/>
          <w:szCs w:val="28"/>
        </w:rPr>
        <w:t>5-ФЗ «О защите конкуренции»</w:t>
      </w:r>
      <w:r>
        <w:rPr>
          <w:sz w:val="28"/>
          <w:szCs w:val="28"/>
        </w:rPr>
        <w:t xml:space="preserve">, Уставом </w:t>
      </w:r>
      <w:r w:rsidR="00B07652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Куйбышевского</w:t>
      </w:r>
      <w:r w:rsidR="00B07652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 Новосибирской области, администрация </w:t>
      </w:r>
      <w:r w:rsidR="00B07652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Куйбышевского</w:t>
      </w:r>
      <w:r w:rsidR="00B07652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 Новосибирской области</w:t>
      </w:r>
    </w:p>
    <w:p w:rsidR="00DE0FE5" w:rsidRDefault="00DE0FE5" w:rsidP="00DE0FE5">
      <w:pPr>
        <w:jc w:val="both"/>
        <w:rPr>
          <w:sz w:val="28"/>
          <w:szCs w:val="28"/>
        </w:rPr>
      </w:pPr>
    </w:p>
    <w:p w:rsidR="00DE0FE5" w:rsidRDefault="00DE0FE5" w:rsidP="00DE0FE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E0FE5" w:rsidRDefault="00DE0FE5" w:rsidP="00DE0FE5">
      <w:pPr>
        <w:jc w:val="both"/>
        <w:rPr>
          <w:sz w:val="28"/>
          <w:szCs w:val="28"/>
        </w:rPr>
      </w:pPr>
    </w:p>
    <w:p w:rsidR="00226ADA" w:rsidRDefault="005366D6" w:rsidP="00226ADA">
      <w:pPr>
        <w:numPr>
          <w:ilvl w:val="0"/>
          <w:numId w:val="1"/>
        </w:numPr>
        <w:tabs>
          <w:tab w:val="num" w:pos="-109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перечень объектов, в отношении которых планируется заключение концессионного соглашения, согласно Приложению № 1 к настоящему постановлению.</w:t>
      </w:r>
    </w:p>
    <w:p w:rsidR="005366D6" w:rsidRDefault="005366D6" w:rsidP="005366D6">
      <w:pPr>
        <w:numPr>
          <w:ilvl w:val="0"/>
          <w:numId w:val="1"/>
        </w:numPr>
        <w:tabs>
          <w:tab w:val="num" w:pos="-109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настоящее постановление на официальном сайте администрации </w:t>
      </w:r>
      <w:r w:rsidR="00B07652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Куйбышевского</w:t>
      </w:r>
      <w:r w:rsidR="00B07652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 Новосибирской области.</w:t>
      </w:r>
    </w:p>
    <w:p w:rsidR="005366D6" w:rsidRPr="00AF6DCF" w:rsidRDefault="00B07652" w:rsidP="005366D6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366D6">
        <w:rPr>
          <w:sz w:val="28"/>
          <w:szCs w:val="28"/>
        </w:rPr>
        <w:t>3.</w:t>
      </w:r>
      <w:r>
        <w:rPr>
          <w:sz w:val="28"/>
          <w:szCs w:val="28"/>
        </w:rPr>
        <w:t xml:space="preserve">  </w:t>
      </w:r>
      <w:r w:rsidR="005366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5366D6" w:rsidRPr="00AF6DCF">
        <w:rPr>
          <w:sz w:val="28"/>
          <w:szCs w:val="28"/>
        </w:rPr>
        <w:t>Контроль за исполнением постановления оставляю за собой.</w:t>
      </w:r>
    </w:p>
    <w:p w:rsidR="005366D6" w:rsidRPr="00AF6DCF" w:rsidRDefault="005366D6" w:rsidP="005366D6">
      <w:pPr>
        <w:pStyle w:val="a4"/>
        <w:ind w:left="0" w:firstLine="567"/>
        <w:jc w:val="both"/>
        <w:rPr>
          <w:sz w:val="28"/>
          <w:szCs w:val="28"/>
        </w:rPr>
      </w:pPr>
    </w:p>
    <w:p w:rsidR="00DE0FE5" w:rsidRPr="00C34581" w:rsidRDefault="00DE0FE5" w:rsidP="00C34581">
      <w:pPr>
        <w:pStyle w:val="a4"/>
        <w:ind w:left="0" w:firstLine="567"/>
        <w:jc w:val="both"/>
        <w:rPr>
          <w:sz w:val="28"/>
          <w:szCs w:val="28"/>
        </w:rPr>
      </w:pPr>
    </w:p>
    <w:p w:rsidR="00DE0FE5" w:rsidRDefault="00DE0FE5" w:rsidP="00DE0FE5">
      <w:pPr>
        <w:tabs>
          <w:tab w:val="left" w:pos="3015"/>
        </w:tabs>
        <w:jc w:val="both"/>
        <w:rPr>
          <w:sz w:val="28"/>
          <w:szCs w:val="28"/>
          <w:highlight w:val="yellow"/>
        </w:rPr>
      </w:pPr>
    </w:p>
    <w:p w:rsidR="00DE0FE5" w:rsidRDefault="00DE0FE5" w:rsidP="00DE0FE5">
      <w:pPr>
        <w:tabs>
          <w:tab w:val="left" w:pos="3015"/>
        </w:tabs>
        <w:jc w:val="both"/>
        <w:rPr>
          <w:sz w:val="28"/>
          <w:szCs w:val="28"/>
          <w:highlight w:val="yellow"/>
        </w:rPr>
      </w:pPr>
    </w:p>
    <w:p w:rsidR="00B07652" w:rsidRDefault="00DE0FE5" w:rsidP="00DE0FE5">
      <w:pPr>
        <w:tabs>
          <w:tab w:val="left" w:pos="30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07652">
        <w:rPr>
          <w:sz w:val="28"/>
          <w:szCs w:val="28"/>
        </w:rPr>
        <w:t>Октябрьского</w:t>
      </w:r>
    </w:p>
    <w:p w:rsidR="00B07652" w:rsidRDefault="00CF17EF" w:rsidP="00DE0FE5">
      <w:pPr>
        <w:tabs>
          <w:tab w:val="left" w:pos="301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сельсовета Куйбышевского</w:t>
      </w:r>
    </w:p>
    <w:p w:rsidR="00DE0FE5" w:rsidRDefault="00B07652" w:rsidP="00DE0FE5">
      <w:pPr>
        <w:tabs>
          <w:tab w:val="left" w:pos="30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DE0FE5">
        <w:rPr>
          <w:sz w:val="28"/>
          <w:szCs w:val="28"/>
        </w:rPr>
        <w:t xml:space="preserve"> района                                                                 </w:t>
      </w:r>
    </w:p>
    <w:p w:rsidR="005366D6" w:rsidRDefault="00DE0FE5" w:rsidP="00C34581">
      <w:pPr>
        <w:tabs>
          <w:tab w:val="left" w:pos="30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CF17EF">
        <w:rPr>
          <w:sz w:val="28"/>
          <w:szCs w:val="28"/>
        </w:rPr>
        <w:t xml:space="preserve">                                                           </w:t>
      </w:r>
      <w:r w:rsidR="00C34581">
        <w:rPr>
          <w:sz w:val="28"/>
          <w:szCs w:val="28"/>
        </w:rPr>
        <w:t xml:space="preserve">     </w:t>
      </w:r>
      <w:r w:rsidR="00B07652">
        <w:rPr>
          <w:sz w:val="28"/>
          <w:szCs w:val="28"/>
        </w:rPr>
        <w:t>А.Д.Бурдыко</w:t>
      </w:r>
      <w:r w:rsidR="00C34581">
        <w:rPr>
          <w:sz w:val="28"/>
          <w:szCs w:val="28"/>
        </w:rPr>
        <w:t xml:space="preserve">        </w:t>
      </w:r>
    </w:p>
    <w:p w:rsidR="00226ADA" w:rsidRDefault="00226ADA" w:rsidP="00226ADA">
      <w:pPr>
        <w:pStyle w:val="a3"/>
        <w:rPr>
          <w:rFonts w:ascii="Times New Roman" w:hAnsi="Times New Roman"/>
          <w:sz w:val="28"/>
          <w:szCs w:val="28"/>
        </w:rPr>
      </w:pPr>
    </w:p>
    <w:p w:rsidR="00B07652" w:rsidRDefault="00B07652" w:rsidP="00226ADA">
      <w:pPr>
        <w:pStyle w:val="a3"/>
        <w:rPr>
          <w:rFonts w:ascii="Times New Roman" w:hAnsi="Times New Roman"/>
          <w:sz w:val="28"/>
          <w:szCs w:val="28"/>
        </w:rPr>
      </w:pPr>
    </w:p>
    <w:p w:rsidR="00B07652" w:rsidRDefault="00B07652" w:rsidP="00226ADA">
      <w:pPr>
        <w:pStyle w:val="a3"/>
        <w:rPr>
          <w:rFonts w:ascii="Times New Roman" w:hAnsi="Times New Roman"/>
          <w:sz w:val="28"/>
          <w:szCs w:val="28"/>
        </w:rPr>
      </w:pPr>
    </w:p>
    <w:p w:rsidR="00B07652" w:rsidRDefault="00B07652" w:rsidP="00226ADA">
      <w:pPr>
        <w:pStyle w:val="a3"/>
        <w:rPr>
          <w:rFonts w:ascii="Times New Roman" w:hAnsi="Times New Roman"/>
          <w:sz w:val="28"/>
          <w:szCs w:val="28"/>
        </w:rPr>
      </w:pPr>
    </w:p>
    <w:p w:rsidR="00B07652" w:rsidRDefault="00B07652" w:rsidP="00226ADA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B07652" w:rsidSect="005D3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523A9"/>
    <w:multiLevelType w:val="hybridMultilevel"/>
    <w:tmpl w:val="C192B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CB0736"/>
    <w:multiLevelType w:val="hybridMultilevel"/>
    <w:tmpl w:val="B34C1326"/>
    <w:lvl w:ilvl="0" w:tplc="3C40BFF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27D201E"/>
    <w:multiLevelType w:val="hybridMultilevel"/>
    <w:tmpl w:val="AFE8D41A"/>
    <w:lvl w:ilvl="0" w:tplc="66B0FA8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172A1"/>
    <w:multiLevelType w:val="hybridMultilevel"/>
    <w:tmpl w:val="78826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B775E"/>
    <w:multiLevelType w:val="hybridMultilevel"/>
    <w:tmpl w:val="FEAA7794"/>
    <w:lvl w:ilvl="0" w:tplc="66B0FA82">
      <w:start w:val="1"/>
      <w:numFmt w:val="decimal"/>
      <w:lvlText w:val="%1."/>
      <w:lvlJc w:val="left"/>
      <w:pPr>
        <w:ind w:left="1765" w:hanging="1056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D7335FD"/>
    <w:multiLevelType w:val="hybridMultilevel"/>
    <w:tmpl w:val="F148D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FE5"/>
    <w:rsid w:val="00085480"/>
    <w:rsid w:val="00226ADA"/>
    <w:rsid w:val="00337DEB"/>
    <w:rsid w:val="004040CA"/>
    <w:rsid w:val="00435CED"/>
    <w:rsid w:val="00441516"/>
    <w:rsid w:val="00465DCB"/>
    <w:rsid w:val="00471210"/>
    <w:rsid w:val="004A3A9E"/>
    <w:rsid w:val="005366D6"/>
    <w:rsid w:val="005D30FA"/>
    <w:rsid w:val="005F511A"/>
    <w:rsid w:val="00700293"/>
    <w:rsid w:val="00722048"/>
    <w:rsid w:val="007B65E8"/>
    <w:rsid w:val="00840063"/>
    <w:rsid w:val="00862315"/>
    <w:rsid w:val="008F70BB"/>
    <w:rsid w:val="00915469"/>
    <w:rsid w:val="00A94670"/>
    <w:rsid w:val="00AE43A0"/>
    <w:rsid w:val="00B07652"/>
    <w:rsid w:val="00B175EA"/>
    <w:rsid w:val="00B64F10"/>
    <w:rsid w:val="00BC3062"/>
    <w:rsid w:val="00C10FA3"/>
    <w:rsid w:val="00C34581"/>
    <w:rsid w:val="00CF17EF"/>
    <w:rsid w:val="00D13A7E"/>
    <w:rsid w:val="00D41761"/>
    <w:rsid w:val="00DE0FE5"/>
    <w:rsid w:val="00DE367A"/>
    <w:rsid w:val="00E5683E"/>
    <w:rsid w:val="00F1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FD8EC46-44A3-42AE-950D-AC0F5589A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0F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DE0FE5"/>
    <w:pPr>
      <w:keepNext/>
      <w:ind w:firstLine="993"/>
      <w:jc w:val="right"/>
      <w:outlineLvl w:val="1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E0FE5"/>
    <w:pPr>
      <w:keepNext/>
      <w:ind w:firstLine="993"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E0FE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E0FE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qFormat/>
    <w:rsid w:val="00DE0F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DE0FE5"/>
    <w:pPr>
      <w:ind w:left="720"/>
      <w:contextualSpacing/>
    </w:pPr>
  </w:style>
  <w:style w:type="paragraph" w:customStyle="1" w:styleId="Standard">
    <w:name w:val="Standard"/>
    <w:rsid w:val="00DE0FE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character" w:customStyle="1" w:styleId="10">
    <w:name w:val="Заголовок 1 Знак"/>
    <w:basedOn w:val="a0"/>
    <w:link w:val="1"/>
    <w:uiPriority w:val="9"/>
    <w:rsid w:val="00DE0F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0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</cp:revision>
  <cp:lastPrinted>2022-02-11T06:29:00Z</cp:lastPrinted>
  <dcterms:created xsi:type="dcterms:W3CDTF">2022-03-03T09:09:00Z</dcterms:created>
  <dcterms:modified xsi:type="dcterms:W3CDTF">2022-03-05T02:55:00Z</dcterms:modified>
</cp:coreProperties>
</file>