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48C" w:rsidRDefault="009A5FC9" w:rsidP="009A5FC9">
      <w:pPr>
        <w:shd w:val="clear" w:color="auto" w:fill="FFFFFF"/>
        <w:rPr>
          <w:spacing w:val="-27"/>
          <w:position w:val="1"/>
          <w:sz w:val="28"/>
          <w:szCs w:val="28"/>
        </w:rPr>
      </w:pPr>
      <w:r w:rsidRPr="00971E78">
        <w:rPr>
          <w:spacing w:val="-27"/>
          <w:position w:val="1"/>
          <w:sz w:val="28"/>
          <w:szCs w:val="28"/>
        </w:rPr>
        <w:t xml:space="preserve">село  Нагорное </w:t>
      </w:r>
      <w:r>
        <w:rPr>
          <w:spacing w:val="-27"/>
          <w:position w:val="1"/>
          <w:sz w:val="28"/>
          <w:szCs w:val="28"/>
        </w:rPr>
        <w:t xml:space="preserve">                                                                                                   Администрация  </w:t>
      </w:r>
    </w:p>
    <w:p w:rsidR="009A5FC9" w:rsidRPr="00971E78" w:rsidRDefault="007D048C" w:rsidP="009A5FC9">
      <w:pPr>
        <w:shd w:val="clear" w:color="auto" w:fill="FFFFFF"/>
        <w:rPr>
          <w:spacing w:val="-27"/>
          <w:position w:val="1"/>
          <w:sz w:val="28"/>
          <w:szCs w:val="28"/>
        </w:rPr>
      </w:pPr>
      <w:r>
        <w:rPr>
          <w:spacing w:val="-27"/>
          <w:position w:val="1"/>
          <w:sz w:val="28"/>
          <w:szCs w:val="28"/>
        </w:rPr>
        <w:t xml:space="preserve">                                                                                                                                     </w:t>
      </w:r>
      <w:r w:rsidR="009A5FC9">
        <w:rPr>
          <w:spacing w:val="-27"/>
          <w:position w:val="1"/>
          <w:sz w:val="28"/>
          <w:szCs w:val="28"/>
        </w:rPr>
        <w:t>Октябрьского  сельсовета</w:t>
      </w:r>
    </w:p>
    <w:p w:rsidR="007D048C" w:rsidRDefault="007D048C" w:rsidP="009A5FC9">
      <w:pPr>
        <w:shd w:val="clear" w:color="auto" w:fill="FFFFFF"/>
        <w:rPr>
          <w:spacing w:val="-27"/>
          <w:position w:val="1"/>
          <w:sz w:val="28"/>
          <w:szCs w:val="28"/>
        </w:rPr>
      </w:pPr>
      <w:r>
        <w:rPr>
          <w:spacing w:val="-27"/>
          <w:position w:val="1"/>
          <w:sz w:val="28"/>
          <w:szCs w:val="28"/>
        </w:rPr>
        <w:t xml:space="preserve">Куйбышевского района                                                                               </w:t>
      </w:r>
      <w:r w:rsidR="009A5FC9">
        <w:rPr>
          <w:spacing w:val="-27"/>
          <w:position w:val="1"/>
          <w:sz w:val="28"/>
          <w:szCs w:val="28"/>
        </w:rPr>
        <w:t xml:space="preserve"> Куйбышевского</w:t>
      </w:r>
    </w:p>
    <w:p w:rsidR="009A5FC9" w:rsidRDefault="007D048C" w:rsidP="009A5FC9">
      <w:pPr>
        <w:shd w:val="clear" w:color="auto" w:fill="FFFFFF"/>
        <w:rPr>
          <w:spacing w:val="-27"/>
          <w:position w:val="1"/>
          <w:sz w:val="28"/>
          <w:szCs w:val="28"/>
        </w:rPr>
      </w:pPr>
      <w:r>
        <w:rPr>
          <w:spacing w:val="-27"/>
          <w:position w:val="1"/>
          <w:sz w:val="28"/>
          <w:szCs w:val="28"/>
        </w:rPr>
        <w:t xml:space="preserve">                                                                                                                                     муниципального </w:t>
      </w:r>
      <w:r w:rsidR="009A5FC9">
        <w:rPr>
          <w:spacing w:val="-27"/>
          <w:position w:val="1"/>
          <w:sz w:val="28"/>
          <w:szCs w:val="28"/>
        </w:rPr>
        <w:t xml:space="preserve"> района</w:t>
      </w:r>
      <w:r>
        <w:rPr>
          <w:spacing w:val="-27"/>
          <w:position w:val="1"/>
          <w:sz w:val="28"/>
          <w:szCs w:val="28"/>
        </w:rPr>
        <w:t xml:space="preserve"> </w:t>
      </w:r>
      <w:r w:rsidR="009A5FC9" w:rsidRPr="00971E78">
        <w:rPr>
          <w:spacing w:val="-27"/>
          <w:position w:val="1"/>
          <w:sz w:val="28"/>
          <w:szCs w:val="28"/>
        </w:rPr>
        <w:t>Новосибирской области</w:t>
      </w:r>
      <w:r w:rsidR="009A5FC9">
        <w:rPr>
          <w:spacing w:val="-27"/>
          <w:position w:val="1"/>
          <w:sz w:val="28"/>
          <w:szCs w:val="28"/>
        </w:rPr>
        <w:t xml:space="preserve">                                                                               Новосибирской области </w:t>
      </w:r>
    </w:p>
    <w:p w:rsidR="009A5FC9" w:rsidRDefault="009A5FC9" w:rsidP="009A5FC9">
      <w:pPr>
        <w:shd w:val="clear" w:color="auto" w:fill="FFFFFF"/>
        <w:rPr>
          <w:spacing w:val="-27"/>
          <w:position w:val="1"/>
          <w:sz w:val="28"/>
          <w:szCs w:val="28"/>
        </w:rPr>
      </w:pPr>
    </w:p>
    <w:p w:rsidR="007D048C" w:rsidRDefault="007D048C" w:rsidP="007D048C">
      <w:pPr>
        <w:shd w:val="clear" w:color="auto" w:fill="FFFFFF"/>
        <w:jc w:val="center"/>
        <w:rPr>
          <w:spacing w:val="-27"/>
          <w:position w:val="1"/>
          <w:sz w:val="28"/>
          <w:szCs w:val="28"/>
        </w:rPr>
      </w:pPr>
    </w:p>
    <w:p w:rsidR="00327EDA" w:rsidRDefault="009A5FC9" w:rsidP="00327EDA">
      <w:pPr>
        <w:shd w:val="clear" w:color="auto" w:fill="FFFFFF"/>
        <w:spacing w:before="134" w:line="746" w:lineRule="exact"/>
        <w:jc w:val="center"/>
        <w:rPr>
          <w:rFonts w:ascii="Arial" w:hAnsi="Arial"/>
          <w:spacing w:val="-27"/>
          <w:position w:val="1"/>
          <w:sz w:val="76"/>
          <w:szCs w:val="76"/>
        </w:rPr>
      </w:pPr>
      <w:r>
        <w:rPr>
          <w:rFonts w:ascii="Arial" w:hAnsi="Arial"/>
          <w:spacing w:val="-27"/>
          <w:position w:val="1"/>
          <w:sz w:val="76"/>
          <w:szCs w:val="76"/>
        </w:rPr>
        <w:t>Сельский</w:t>
      </w:r>
      <w:r>
        <w:rPr>
          <w:rFonts w:ascii="Arial" w:hAnsi="Arial" w:cs="Arial"/>
          <w:spacing w:val="-27"/>
          <w:position w:val="1"/>
          <w:sz w:val="76"/>
          <w:szCs w:val="76"/>
        </w:rPr>
        <w:t xml:space="preserve"> </w:t>
      </w:r>
      <w:r>
        <w:rPr>
          <w:rFonts w:ascii="Arial" w:hAnsi="Arial"/>
          <w:spacing w:val="-27"/>
          <w:position w:val="1"/>
          <w:sz w:val="76"/>
          <w:szCs w:val="76"/>
        </w:rPr>
        <w:t>вестник</w:t>
      </w:r>
    </w:p>
    <w:p w:rsidR="007D048C" w:rsidRPr="005079ED" w:rsidRDefault="00872E71" w:rsidP="00327EDA">
      <w:pPr>
        <w:shd w:val="clear" w:color="auto" w:fill="FFFFFF"/>
        <w:spacing w:before="134" w:line="746" w:lineRule="exact"/>
        <w:jc w:val="center"/>
        <w:rPr>
          <w:rFonts w:ascii="Arial" w:hAnsi="Arial" w:cs="Arial"/>
          <w:spacing w:val="-27"/>
          <w:position w:val="1"/>
          <w:sz w:val="24"/>
          <w:szCs w:val="24"/>
        </w:rPr>
      </w:pPr>
      <w:r>
        <w:rPr>
          <w:rFonts w:ascii="Arial" w:hAnsi="Arial" w:cs="Arial"/>
          <w:spacing w:val="-27"/>
          <w:position w:val="1"/>
          <w:sz w:val="24"/>
          <w:szCs w:val="24"/>
        </w:rPr>
        <w:t xml:space="preserve">№  </w:t>
      </w:r>
      <w:r w:rsidR="00BC295A">
        <w:rPr>
          <w:rFonts w:ascii="Arial" w:hAnsi="Arial" w:cs="Arial"/>
          <w:spacing w:val="-27"/>
          <w:position w:val="1"/>
          <w:sz w:val="24"/>
          <w:szCs w:val="24"/>
        </w:rPr>
        <w:t>2</w:t>
      </w:r>
    </w:p>
    <w:p w:rsidR="00416F5B" w:rsidRPr="005079ED" w:rsidRDefault="00BC295A" w:rsidP="001E7CE3">
      <w:pPr>
        <w:widowControl/>
        <w:autoSpaceDE/>
        <w:autoSpaceDN/>
        <w:adjustRightInd/>
        <w:jc w:val="center"/>
        <w:rPr>
          <w:rFonts w:ascii="Arial" w:eastAsia="Calibri" w:hAnsi="Arial" w:cs="Arial"/>
          <w:b/>
          <w:bCs/>
          <w:spacing w:val="-1"/>
          <w:sz w:val="24"/>
          <w:szCs w:val="24"/>
          <w:lang w:eastAsia="en-US"/>
        </w:rPr>
      </w:pPr>
      <w:r>
        <w:rPr>
          <w:rFonts w:ascii="Arial" w:eastAsia="Calibri" w:hAnsi="Arial" w:cs="Arial"/>
          <w:bCs/>
          <w:spacing w:val="-1"/>
          <w:sz w:val="24"/>
          <w:szCs w:val="24"/>
          <w:lang w:eastAsia="en-US"/>
        </w:rPr>
        <w:t>20</w:t>
      </w:r>
      <w:r w:rsidR="00F7444A">
        <w:rPr>
          <w:rFonts w:ascii="Arial" w:eastAsia="Calibri" w:hAnsi="Arial" w:cs="Arial"/>
          <w:bCs/>
          <w:spacing w:val="-1"/>
          <w:sz w:val="24"/>
          <w:szCs w:val="24"/>
          <w:lang w:eastAsia="en-US"/>
        </w:rPr>
        <w:t>.</w:t>
      </w:r>
      <w:r w:rsidR="00F27100">
        <w:rPr>
          <w:rFonts w:ascii="Arial" w:eastAsia="Calibri" w:hAnsi="Arial" w:cs="Arial"/>
          <w:bCs/>
          <w:spacing w:val="-1"/>
          <w:sz w:val="24"/>
          <w:szCs w:val="24"/>
          <w:lang w:eastAsia="en-US"/>
        </w:rPr>
        <w:t>02</w:t>
      </w:r>
      <w:r w:rsidR="00F7444A">
        <w:rPr>
          <w:rFonts w:ascii="Arial" w:eastAsia="Calibri" w:hAnsi="Arial" w:cs="Arial"/>
          <w:bCs/>
          <w:spacing w:val="-1"/>
          <w:sz w:val="24"/>
          <w:szCs w:val="24"/>
          <w:lang w:eastAsia="en-US"/>
        </w:rPr>
        <w:t>.202</w:t>
      </w:r>
      <w:r w:rsidR="00F27100">
        <w:rPr>
          <w:rFonts w:ascii="Arial" w:eastAsia="Calibri" w:hAnsi="Arial" w:cs="Arial"/>
          <w:bCs/>
          <w:spacing w:val="-1"/>
          <w:sz w:val="24"/>
          <w:szCs w:val="24"/>
          <w:lang w:eastAsia="en-US"/>
        </w:rPr>
        <w:t>3</w:t>
      </w:r>
      <w:r w:rsidR="001E7CE3" w:rsidRPr="005079ED">
        <w:rPr>
          <w:rFonts w:ascii="Arial" w:eastAsia="Calibri" w:hAnsi="Arial" w:cs="Arial"/>
          <w:b/>
          <w:bCs/>
          <w:spacing w:val="-1"/>
          <w:sz w:val="24"/>
          <w:szCs w:val="24"/>
          <w:lang w:eastAsia="en-US"/>
        </w:rPr>
        <w:t xml:space="preserve">    </w:t>
      </w:r>
    </w:p>
    <w:p w:rsidR="00BC295A" w:rsidRDefault="00BC295A" w:rsidP="00BC295A">
      <w:pPr>
        <w:jc w:val="center"/>
        <w:rPr>
          <w:b/>
          <w:sz w:val="24"/>
        </w:rPr>
      </w:pPr>
      <w:r>
        <w:rPr>
          <w:b/>
          <w:sz w:val="24"/>
        </w:rPr>
        <w:t xml:space="preserve">ИЗВЕЩЕНИЕ О ПРОВЕДЕНИИ ТОРГОВ В ФОРМЕ АУКЦИОНА </w:t>
      </w:r>
    </w:p>
    <w:p w:rsidR="00BC295A" w:rsidRDefault="00BC295A" w:rsidP="00BC295A">
      <w:pPr>
        <w:jc w:val="center"/>
        <w:rPr>
          <w:b/>
          <w:sz w:val="24"/>
        </w:rPr>
      </w:pPr>
      <w:r>
        <w:rPr>
          <w:b/>
          <w:sz w:val="24"/>
        </w:rPr>
        <w:t>Территориальное управление федерального агентства по управлению государственным имуществом в Новосибирской области сообщает о проведении торгов в форме аукциона на право заключения договора аренды земельного участка с кадастровым номером 54:14:025505:143, находящегося в федеральной собственности</w:t>
      </w:r>
    </w:p>
    <w:p w:rsidR="00BC295A" w:rsidRDefault="00BC295A" w:rsidP="00BC295A">
      <w:pPr>
        <w:jc w:val="center"/>
        <w:rPr>
          <w:b/>
          <w:sz w:val="24"/>
        </w:rPr>
      </w:pPr>
    </w:p>
    <w:p w:rsidR="00BC295A" w:rsidRDefault="00BC295A" w:rsidP="00BC295A">
      <w:pPr>
        <w:ind w:firstLine="709"/>
        <w:jc w:val="both"/>
        <w:rPr>
          <w:sz w:val="24"/>
        </w:rPr>
      </w:pPr>
      <w:r>
        <w:rPr>
          <w:b/>
          <w:sz w:val="24"/>
        </w:rPr>
        <w:t>Организатор аукциона</w:t>
      </w:r>
      <w:r>
        <w:rPr>
          <w:sz w:val="24"/>
        </w:rPr>
        <w:t xml:space="preserve"> - Территориальное управление Федерального агентства по управлению государственным имуществом в Новосибирской области.</w:t>
      </w:r>
    </w:p>
    <w:p w:rsidR="00BC295A" w:rsidRDefault="00BC295A" w:rsidP="00BC295A">
      <w:pPr>
        <w:pStyle w:val="ConsPlusNormal"/>
        <w:ind w:firstLine="708"/>
        <w:jc w:val="both"/>
        <w:outlineLvl w:val="0"/>
        <w:rPr>
          <w:color w:val="000000" w:themeColor="text1"/>
        </w:rPr>
      </w:pPr>
      <w:r>
        <w:rPr>
          <w:b/>
        </w:rPr>
        <w:t xml:space="preserve">Основание для проведения аукциона - </w:t>
      </w:r>
      <w:r>
        <w:t xml:space="preserve">распоряжение Территориального управления Федерального агентства по управлению государственным имуществом в Новосибирской области (далее ТУ Росимущества в Новосибирской области) от </w:t>
      </w:r>
      <w:r>
        <w:rPr>
          <w:b/>
          <w:color w:val="000000" w:themeColor="text1"/>
        </w:rPr>
        <w:t>17.02.2023 № 54-79-р</w:t>
      </w:r>
      <w:r>
        <w:rPr>
          <w:color w:val="000000" w:themeColor="text1"/>
        </w:rPr>
        <w:t xml:space="preserve"> «О проведении аукциона на право заключения договора аренды земельного участка с кадастровым номером </w:t>
      </w:r>
      <w:r>
        <w:rPr>
          <w:b/>
        </w:rPr>
        <w:t>54:14:025505:</w:t>
      </w:r>
      <w:r>
        <w:rPr>
          <w:b/>
          <w:color w:val="000000" w:themeColor="text1"/>
        </w:rPr>
        <w:t>143</w:t>
      </w:r>
      <w:r>
        <w:rPr>
          <w:color w:val="000000" w:themeColor="text1"/>
        </w:rPr>
        <w:t>».</w:t>
      </w:r>
    </w:p>
    <w:p w:rsidR="00BC295A" w:rsidRDefault="00BC295A" w:rsidP="00BC295A">
      <w:pPr>
        <w:pStyle w:val="ConsPlusNormal"/>
        <w:jc w:val="both"/>
        <w:outlineLvl w:val="0"/>
      </w:pPr>
      <w:r>
        <w:tab/>
        <w:t>Аукцион проводится в соответствии со статьями 39.11 и 39.12 Земельного кодекса Российской Федерации.</w:t>
      </w:r>
    </w:p>
    <w:p w:rsidR="00BC295A" w:rsidRDefault="00BC295A" w:rsidP="00BC295A">
      <w:pPr>
        <w:pStyle w:val="ConsPlusNormal"/>
        <w:jc w:val="both"/>
        <w:outlineLvl w:val="0"/>
      </w:pPr>
      <w:r>
        <w:tab/>
      </w:r>
      <w:r>
        <w:rPr>
          <w:b/>
        </w:rPr>
        <w:t>Место проведения аукциона</w:t>
      </w:r>
      <w:r>
        <w:t xml:space="preserve"> – город Новосибирск, улица Революции, 38, 3 этаж, кабинет 301.</w:t>
      </w:r>
    </w:p>
    <w:p w:rsidR="00BC295A" w:rsidRDefault="00BC295A" w:rsidP="00BC295A">
      <w:pPr>
        <w:pStyle w:val="ConsPlusNormal"/>
        <w:jc w:val="both"/>
        <w:outlineLvl w:val="0"/>
      </w:pPr>
      <w:r>
        <w:tab/>
      </w:r>
      <w:r>
        <w:rPr>
          <w:b/>
        </w:rPr>
        <w:t>Дата проведения аукциона</w:t>
      </w:r>
      <w:r>
        <w:t xml:space="preserve"> – </w:t>
      </w:r>
      <w:r>
        <w:rPr>
          <w:b/>
        </w:rPr>
        <w:t>28</w:t>
      </w:r>
      <w:r>
        <w:rPr>
          <w:b/>
          <w:color w:val="000000"/>
        </w:rPr>
        <w:t xml:space="preserve"> марта</w:t>
      </w:r>
      <w:r>
        <w:rPr>
          <w:color w:val="FF0000"/>
        </w:rPr>
        <w:t xml:space="preserve"> </w:t>
      </w:r>
      <w:r>
        <w:rPr>
          <w:color w:val="000000" w:themeColor="text1"/>
        </w:rPr>
        <w:t>2023.</w:t>
      </w:r>
    </w:p>
    <w:p w:rsidR="00BC295A" w:rsidRDefault="00BC295A" w:rsidP="00BC295A">
      <w:pPr>
        <w:pStyle w:val="ConsPlusNormal"/>
        <w:jc w:val="both"/>
        <w:outlineLvl w:val="0"/>
      </w:pPr>
      <w:r>
        <w:tab/>
      </w:r>
      <w:r>
        <w:rPr>
          <w:b/>
        </w:rPr>
        <w:t>Время проведения аукциона</w:t>
      </w:r>
      <w:r>
        <w:t xml:space="preserve"> - 10 часов 00 минут (время местное).</w:t>
      </w:r>
    </w:p>
    <w:p w:rsidR="00BC295A" w:rsidRDefault="00BC295A" w:rsidP="00BC295A">
      <w:pPr>
        <w:pStyle w:val="ConsPlusNormal"/>
        <w:jc w:val="both"/>
        <w:outlineLvl w:val="0"/>
      </w:pPr>
      <w:r>
        <w:tab/>
        <w:t>Контактные телефоны для уточнения информации: 218 88 31, 218 89 03.</w:t>
      </w:r>
    </w:p>
    <w:p w:rsidR="00BC295A" w:rsidRDefault="00BC295A" w:rsidP="00BC295A">
      <w:pPr>
        <w:pStyle w:val="ConsPlusNormal"/>
        <w:jc w:val="both"/>
        <w:outlineLvl w:val="0"/>
        <w:rPr>
          <w:b/>
        </w:rPr>
      </w:pPr>
      <w:r>
        <w:t xml:space="preserve">            </w:t>
      </w:r>
      <w:r>
        <w:rPr>
          <w:b/>
        </w:rPr>
        <w:t>Порядок проведения аукциона.</w:t>
      </w:r>
    </w:p>
    <w:p w:rsidR="00BC295A" w:rsidRDefault="00BC295A" w:rsidP="00BC295A">
      <w:pPr>
        <w:tabs>
          <w:tab w:val="left" w:pos="709"/>
        </w:tabs>
        <w:jc w:val="both"/>
        <w:rPr>
          <w:sz w:val="24"/>
        </w:rPr>
      </w:pPr>
      <w:r>
        <w:rPr>
          <w:b/>
        </w:rPr>
        <w:tab/>
      </w:r>
      <w:r>
        <w:rPr>
          <w:sz w:val="24"/>
        </w:rPr>
        <w:t>1. Аукцион на право заключения договора аренды земельного участка, находящегося в собственности Российской Федерации, является открытым по составу участников и форме подачи предложений о размере арендной платы. К участию в аукционе допускаются юридические, физические лица, индивидуальные предприниматели.</w:t>
      </w:r>
    </w:p>
    <w:p w:rsidR="00BC295A" w:rsidRDefault="00BC295A" w:rsidP="00BC295A">
      <w:pPr>
        <w:ind w:firstLine="540"/>
        <w:jc w:val="both"/>
        <w:rPr>
          <w:sz w:val="24"/>
        </w:rPr>
      </w:pPr>
      <w:r>
        <w:rPr>
          <w:sz w:val="24"/>
        </w:rPr>
        <w:t xml:space="preserve">   2. Аукцион проводится при участии членов Комиссии по проведению аукционов по продаже находящихся в федеральной собственности земельных участков или права на заключение договоров аренды таких земельных участков в следующем порядке:</w:t>
      </w:r>
    </w:p>
    <w:p w:rsidR="00BC295A" w:rsidRDefault="00BC295A" w:rsidP="00BC295A">
      <w:pPr>
        <w:ind w:firstLine="540"/>
        <w:jc w:val="both"/>
        <w:rPr>
          <w:sz w:val="24"/>
        </w:rPr>
      </w:pPr>
      <w:r>
        <w:rPr>
          <w:sz w:val="24"/>
        </w:rPr>
        <w:t>аукцион ведет аукционист;</w:t>
      </w:r>
    </w:p>
    <w:p w:rsidR="00BC295A" w:rsidRDefault="00BC295A" w:rsidP="00BC295A">
      <w:pPr>
        <w:ind w:firstLine="540"/>
        <w:jc w:val="both"/>
        <w:rPr>
          <w:sz w:val="24"/>
        </w:rPr>
      </w:pPr>
      <w:r>
        <w:rPr>
          <w:sz w:val="24"/>
        </w:rPr>
        <w:t>аукцион начинается с оглашения председателем Единой комиссии наименования, основных характеристик и начальной цены размера арендной платы, величины повышения начальной цены предмета аукциона («шага аукциона»), информации об участниках, допущенных к участию в аукционе, и присутствующих на аукционе участников аукциона, а также порядка проведения аукциона;</w:t>
      </w:r>
    </w:p>
    <w:p w:rsidR="00BC295A" w:rsidRDefault="00BC295A" w:rsidP="00BC295A">
      <w:pPr>
        <w:ind w:firstLine="540"/>
        <w:jc w:val="both"/>
        <w:rPr>
          <w:sz w:val="24"/>
        </w:rPr>
      </w:pPr>
      <w:r>
        <w:rPr>
          <w:sz w:val="24"/>
        </w:rPr>
        <w:t xml:space="preserve">участникам аукциона выдаются пронумерованные карточки,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w:t>
      </w:r>
      <w:r>
        <w:rPr>
          <w:sz w:val="24"/>
        </w:rPr>
        <w:lastRenderedPageBreak/>
        <w:t>этим размером арендной платы;</w:t>
      </w:r>
    </w:p>
    <w:p w:rsidR="00BC295A" w:rsidRDefault="00BC295A" w:rsidP="00BC295A">
      <w:pPr>
        <w:ind w:firstLine="540"/>
        <w:jc w:val="both"/>
        <w:rPr>
          <w:sz w:val="24"/>
        </w:rPr>
      </w:pPr>
      <w:r>
        <w:rPr>
          <w:sz w:val="24"/>
        </w:rPr>
        <w:t>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карточки участника аукциона, который первым поднял карточки, и указывает на этого участника аукциона. Затем аукционист объявляет следующий размер арендной платы в соответствии с «шагом аукциона»;</w:t>
      </w:r>
    </w:p>
    <w:p w:rsidR="00BC295A" w:rsidRDefault="00BC295A" w:rsidP="00BC295A">
      <w:pPr>
        <w:ind w:firstLine="540"/>
        <w:jc w:val="both"/>
        <w:rPr>
          <w:sz w:val="24"/>
        </w:rPr>
      </w:pPr>
      <w:r>
        <w:rPr>
          <w:sz w:val="24"/>
        </w:rPr>
        <w:t xml:space="preserve">при отсутствии участников аукциона, готовых заключить договор аренды </w:t>
      </w:r>
      <w:r>
        <w:rPr>
          <w:sz w:val="24"/>
        </w:rPr>
        <w:br/>
        <w:t>в соответствии с названным аукционистом размером арендной платы, аукционист повторяет этот размер арендной платы три раза.</w:t>
      </w:r>
    </w:p>
    <w:p w:rsidR="00BC295A" w:rsidRDefault="00BC295A" w:rsidP="00BC295A">
      <w:pPr>
        <w:ind w:firstLine="540"/>
        <w:jc w:val="both"/>
        <w:rPr>
          <w:sz w:val="24"/>
        </w:rPr>
      </w:pPr>
      <w:r>
        <w:rPr>
          <w:sz w:val="24"/>
        </w:rPr>
        <w:t>Если после троекратного объявления очередного размера арендной платы ни один из участников аукциона не поднял карточку, аукцион завершается. Победителем аукциона признается тот участник аукциона, номер карточки которого был назван аукционистом последним.</w:t>
      </w:r>
    </w:p>
    <w:p w:rsidR="00BC295A" w:rsidRDefault="00BC295A" w:rsidP="00BC295A">
      <w:pPr>
        <w:ind w:firstLine="540"/>
        <w:jc w:val="both"/>
        <w:rPr>
          <w:sz w:val="24"/>
        </w:rPr>
      </w:pPr>
      <w:r>
        <w:rPr>
          <w:sz w:val="24"/>
        </w:rPr>
        <w:t>По завершении аукциона аукционист объявляет о продаже права на заключение договора аренды земельного участка, называет размер арендной платы и номер карточки победителя аукциона.</w:t>
      </w:r>
    </w:p>
    <w:p w:rsidR="00BC295A" w:rsidRDefault="00BC295A" w:rsidP="00BC295A">
      <w:pPr>
        <w:pStyle w:val="ConsPlusNormal"/>
        <w:ind w:firstLine="540"/>
        <w:jc w:val="both"/>
        <w:outlineLvl w:val="0"/>
        <w:rPr>
          <w:color w:val="000000" w:themeColor="text1"/>
        </w:rPr>
      </w:pPr>
      <w:r>
        <w:rPr>
          <w:b/>
        </w:rPr>
        <w:t xml:space="preserve">Предмет аукциона - </w:t>
      </w:r>
      <w:r>
        <w:t xml:space="preserve">право заключения договора аренды земельного участка </w:t>
      </w:r>
      <w:r>
        <w:rPr>
          <w:color w:val="000000" w:themeColor="text1"/>
        </w:rPr>
        <w:t xml:space="preserve">с кадастровым номером </w:t>
      </w:r>
      <w:r>
        <w:rPr>
          <w:b/>
        </w:rPr>
        <w:t>54:14:025505:143</w:t>
      </w:r>
      <w:r>
        <w:rPr>
          <w:color w:val="000000" w:themeColor="text1"/>
        </w:rPr>
        <w:t xml:space="preserve">, местоположение: Новосибирская обл., Куйбышевский р-н, СПК «Колхоз Помельцево», площадь </w:t>
      </w:r>
      <w:r>
        <w:rPr>
          <w:b/>
          <w:color w:val="000000" w:themeColor="text1"/>
        </w:rPr>
        <w:t>12570498 кв.м</w:t>
      </w:r>
      <w:r>
        <w:rPr>
          <w:color w:val="000000" w:themeColor="text1"/>
        </w:rPr>
        <w:t>, категория земель - земли сельскохозяйственного назначения; вид разрешенного использования: производство сельхозпродукции; номер и дата государственной регистрации права собственности Российской Федерации: 54-54-15/017/2006-184 от 21.11.2006.</w:t>
      </w:r>
    </w:p>
    <w:p w:rsidR="00BC295A" w:rsidRDefault="00BC295A" w:rsidP="00BC295A">
      <w:pPr>
        <w:pStyle w:val="ConsPlusNonformat"/>
        <w:widowControl/>
        <w:tabs>
          <w:tab w:val="left" w:pos="709"/>
        </w:tabs>
        <w:jc w:val="both"/>
        <w:rPr>
          <w:rFonts w:ascii="Times New Roman" w:hAnsi="Times New Roman"/>
          <w:sz w:val="24"/>
        </w:rPr>
      </w:pPr>
      <w:r>
        <w:rPr>
          <w:rFonts w:ascii="Times New Roman" w:hAnsi="Times New Roman"/>
          <w:sz w:val="24"/>
        </w:rPr>
        <w:t xml:space="preserve">         Ограничение прав и обременение земельного участка не зарегистрированы.</w:t>
      </w:r>
    </w:p>
    <w:p w:rsidR="00BC295A" w:rsidRDefault="00BC295A" w:rsidP="00BC295A">
      <w:pPr>
        <w:pStyle w:val="ConsPlusNonformat"/>
        <w:widowControl/>
        <w:tabs>
          <w:tab w:val="left" w:pos="709"/>
        </w:tabs>
        <w:jc w:val="both"/>
        <w:rPr>
          <w:rFonts w:ascii="Times New Roman" w:hAnsi="Times New Roman"/>
          <w:b/>
          <w:sz w:val="24"/>
        </w:rPr>
      </w:pPr>
      <w:r>
        <w:rPr>
          <w:rFonts w:ascii="Times New Roman" w:hAnsi="Times New Roman"/>
          <w:b/>
          <w:sz w:val="24"/>
        </w:rPr>
        <w:t xml:space="preserve">  Информация об ограничениях использования земельного участка, не зарегистрированных в ЕГРН:</w:t>
      </w:r>
    </w:p>
    <w:p w:rsidR="00BC295A" w:rsidRDefault="00BC295A" w:rsidP="00BC295A">
      <w:pPr>
        <w:pStyle w:val="ConsPlusNonformat"/>
        <w:widowControl/>
        <w:tabs>
          <w:tab w:val="left" w:pos="709"/>
        </w:tabs>
        <w:jc w:val="both"/>
        <w:rPr>
          <w:rFonts w:ascii="Times New Roman" w:hAnsi="Times New Roman"/>
          <w:sz w:val="24"/>
        </w:rPr>
      </w:pPr>
      <w:r>
        <w:rPr>
          <w:rFonts w:ascii="Times New Roman" w:hAnsi="Times New Roman"/>
          <w:b/>
          <w:sz w:val="24"/>
        </w:rPr>
        <w:t xml:space="preserve">         </w:t>
      </w:r>
      <w:r>
        <w:rPr>
          <w:rFonts w:ascii="Times New Roman" w:hAnsi="Times New Roman"/>
          <w:sz w:val="24"/>
        </w:rPr>
        <w:t>1.Вид ограничения (обременения): охранная зона линий и сооружений связи РФ; Содержание ограничения (обременения): В соответствии с Правилами охраны линий и сооружений связи РФ, утвержденными постановлением Правительства РФ от 09.06.1995г. №578.</w:t>
      </w:r>
    </w:p>
    <w:p w:rsidR="00BC295A" w:rsidRDefault="00BC295A" w:rsidP="00BC295A">
      <w:pPr>
        <w:pStyle w:val="ConsPlusNonformat"/>
        <w:widowControl/>
        <w:tabs>
          <w:tab w:val="left" w:pos="709"/>
        </w:tabs>
        <w:jc w:val="both"/>
        <w:rPr>
          <w:rFonts w:ascii="Times New Roman" w:hAnsi="Times New Roman"/>
          <w:sz w:val="24"/>
        </w:rPr>
      </w:pPr>
      <w:r>
        <w:rPr>
          <w:rFonts w:ascii="Times New Roman" w:hAnsi="Times New Roman"/>
          <w:sz w:val="24"/>
        </w:rPr>
        <w:t xml:space="preserve">  2. Вид ограничения (обременения): охранная зона магистральных трубопроводов; содержание ограничения (обременения): Ограничения хозяйственной деятельности в пределах границ зон с особыми условиями использования территории установлены в соответствии с Постановлением Госгортехнадзора Российской Федерации от 22.04.1992г. № 9 «Об утверждении Правил охраны магистральных трубопроводов» (в ред. Постановления Госгортехнадзора РФ от 23.11.1994 г. № 61);</w:t>
      </w:r>
    </w:p>
    <w:p w:rsidR="00BC295A" w:rsidRDefault="00BC295A" w:rsidP="00BC295A">
      <w:pPr>
        <w:pStyle w:val="ConsPlusNonformat"/>
        <w:widowControl/>
        <w:tabs>
          <w:tab w:val="left" w:pos="709"/>
        </w:tabs>
        <w:jc w:val="both"/>
        <w:rPr>
          <w:rFonts w:ascii="Times New Roman" w:hAnsi="Times New Roman"/>
          <w:sz w:val="24"/>
        </w:rPr>
      </w:pPr>
      <w:r>
        <w:rPr>
          <w:rFonts w:ascii="Times New Roman" w:hAnsi="Times New Roman"/>
          <w:sz w:val="24"/>
        </w:rPr>
        <w:t xml:space="preserve">      3. Вид ограничения (обременения): Охранная зона электрических сетей напряжением свыше 1000 Вольт; Содержание ограничения (обременения): Ограничения использования земель установлены в соответствии с Постановлением Совета Министров СССР от 26.03.1984 N 255 "Об утверждении правил охраны электрических сетей напряжением свыше 1000 Вольт".</w:t>
      </w:r>
    </w:p>
    <w:p w:rsidR="00BC295A" w:rsidRDefault="00BC295A" w:rsidP="00BC295A">
      <w:pPr>
        <w:pStyle w:val="ConsPlusNonformat"/>
        <w:widowControl/>
        <w:tabs>
          <w:tab w:val="left" w:pos="709"/>
        </w:tabs>
        <w:jc w:val="both"/>
        <w:rPr>
          <w:rFonts w:ascii="Times New Roman" w:hAnsi="Times New Roman"/>
          <w:sz w:val="24"/>
        </w:rPr>
      </w:pPr>
      <w:r>
        <w:rPr>
          <w:rFonts w:ascii="Times New Roman" w:hAnsi="Times New Roman"/>
          <w:sz w:val="24"/>
        </w:rPr>
        <w:t xml:space="preserve">     4. Вид ограничения (обременения): Охранная зона объектов электросетевого хозяйства; Содержание ограничения (обременения): Ограничения использования земель установлены в соответствии с Постановлением № 160 от 24.02.2009г.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BC295A" w:rsidRDefault="00BC295A" w:rsidP="00BC295A">
      <w:pPr>
        <w:pStyle w:val="ConsPlusNonformat"/>
        <w:widowControl/>
        <w:tabs>
          <w:tab w:val="left" w:pos="709"/>
        </w:tabs>
        <w:jc w:val="both"/>
        <w:rPr>
          <w:rFonts w:ascii="Times New Roman" w:hAnsi="Times New Roman"/>
          <w:sz w:val="24"/>
        </w:rPr>
      </w:pPr>
      <w:r>
        <w:rPr>
          <w:rFonts w:ascii="Times New Roman" w:hAnsi="Times New Roman"/>
          <w:sz w:val="24"/>
        </w:rPr>
        <w:t xml:space="preserve">  5. Вид ограничения (обременения): охранная зона пунктов государственной геодезической сети, государственной нивелирной сети и государственной гравиметрической сети, пунктов государственной геодезической сети, государственной нивелирной сети и государственной гравиметрической сети. Содержание ограничения (обременения): Постановление Правительства РФ от 12 октября 2016 г. № 1037 “Об утверждении Правил установления охранных зон пунктов государственной геодезической сети, государственной нивелирной </w:t>
      </w:r>
      <w:r>
        <w:rPr>
          <w:rFonts w:ascii="Times New Roman" w:hAnsi="Times New Roman"/>
          <w:sz w:val="24"/>
        </w:rPr>
        <w:lastRenderedPageBreak/>
        <w:t>сети и государственной гравиметрической сети и признании утратившим силу постановления Правительства Российской Федерации от 7 октября 1996 г. № 1170”.</w:t>
      </w:r>
    </w:p>
    <w:p w:rsidR="00BC295A" w:rsidRDefault="00BC295A" w:rsidP="00BC295A">
      <w:pPr>
        <w:pStyle w:val="ConsPlusNonformat"/>
        <w:widowControl/>
        <w:tabs>
          <w:tab w:val="left" w:pos="709"/>
        </w:tabs>
        <w:jc w:val="both"/>
        <w:rPr>
          <w:rFonts w:ascii="Times New Roman" w:hAnsi="Times New Roman"/>
          <w:sz w:val="24"/>
        </w:rPr>
      </w:pPr>
      <w:r>
        <w:rPr>
          <w:rFonts w:ascii="Times New Roman" w:hAnsi="Times New Roman"/>
          <w:sz w:val="24"/>
        </w:rPr>
        <w:t xml:space="preserve">   6.  Вид ограничения (обременения): Зона с особыми условиями использования территории (охранная зона) магистрального нефтепродуктопровода «Омск-Сокур-Плотниково-Кемерово» ОАО «Сибтранснефтепродукт» (S=140.96/0.42 га); Тип зоны: Охранная зона инженерных коммуникаций. Содержание ограничения (обременения): Ограничения хозяйственной деятельности в пределах границ зон с особыми условиями использования территории установлены в соответствии с Постановлением Госгортехнадзора Российской Федерации от 22.04.1992г. № 9 «Об утверждении Правил охраны магистральных трубопроводов» (в ред. Постановления Госгортехнадзора РФ от 23.11.1994 г. № 61.</w:t>
      </w:r>
    </w:p>
    <w:p w:rsidR="00BC295A" w:rsidRDefault="00BC295A" w:rsidP="00BC295A">
      <w:pPr>
        <w:pStyle w:val="ConsPlusNonformat"/>
        <w:widowControl/>
        <w:tabs>
          <w:tab w:val="left" w:pos="709"/>
        </w:tabs>
        <w:jc w:val="both"/>
        <w:rPr>
          <w:rFonts w:ascii="Times New Roman" w:hAnsi="Times New Roman"/>
          <w:sz w:val="24"/>
        </w:rPr>
      </w:pPr>
      <w:r>
        <w:rPr>
          <w:rFonts w:ascii="Times New Roman" w:hAnsi="Times New Roman"/>
          <w:sz w:val="24"/>
        </w:rPr>
        <w:t xml:space="preserve">    Подробная информация об ограничениях (обременениях) в выписке из ЕГРН  (аукционная документация).</w:t>
      </w:r>
    </w:p>
    <w:p w:rsidR="00BC295A" w:rsidRDefault="00BC295A" w:rsidP="00BC295A">
      <w:pPr>
        <w:tabs>
          <w:tab w:val="left" w:pos="3544"/>
          <w:tab w:val="left" w:pos="3969"/>
        </w:tabs>
        <w:ind w:firstLine="567"/>
        <w:jc w:val="both"/>
        <w:rPr>
          <w:sz w:val="24"/>
        </w:rPr>
      </w:pPr>
      <w:r>
        <w:rPr>
          <w:sz w:val="24"/>
        </w:rPr>
        <w:t>Победитель торгов не вправе уступать права и осуществлять перевод долга по обязательствам, возникшим из заключенного на торгах договора (п.7 ст.448 Гражданского кодекса Российской Федерации»).</w:t>
      </w:r>
    </w:p>
    <w:p w:rsidR="00BC295A" w:rsidRDefault="00BC295A" w:rsidP="00BC295A">
      <w:pPr>
        <w:tabs>
          <w:tab w:val="left" w:pos="3544"/>
          <w:tab w:val="left" w:pos="3969"/>
        </w:tabs>
        <w:ind w:firstLine="567"/>
        <w:jc w:val="both"/>
        <w:rPr>
          <w:sz w:val="24"/>
        </w:rPr>
      </w:pPr>
      <w:r>
        <w:rPr>
          <w:sz w:val="24"/>
        </w:rPr>
        <w:t>Арендатор Участка обязан обеспечить свободный доступ граждан к водному объекту и его береговой полосе (п.4 ст.39.8 ЗК РФ).</w:t>
      </w:r>
    </w:p>
    <w:p w:rsidR="00BC295A" w:rsidRDefault="00BC295A" w:rsidP="00BC295A">
      <w:pPr>
        <w:pStyle w:val="ConsPlusNonformat"/>
        <w:widowControl/>
        <w:tabs>
          <w:tab w:val="left" w:pos="709"/>
        </w:tabs>
        <w:jc w:val="both"/>
        <w:rPr>
          <w:rFonts w:ascii="Times New Roman" w:hAnsi="Times New Roman"/>
          <w:sz w:val="24"/>
        </w:rPr>
      </w:pPr>
      <w:r>
        <w:rPr>
          <w:rFonts w:ascii="Times New Roman" w:hAnsi="Times New Roman"/>
          <w:b/>
          <w:sz w:val="24"/>
        </w:rPr>
        <w:t xml:space="preserve">           Осмотр земельного участка на местности производится самостоятельно.</w:t>
      </w:r>
    </w:p>
    <w:p w:rsidR="00BC295A" w:rsidRDefault="00BC295A" w:rsidP="00BC295A">
      <w:pPr>
        <w:jc w:val="both"/>
        <w:rPr>
          <w:color w:val="000000" w:themeColor="text1"/>
          <w:sz w:val="24"/>
        </w:rPr>
      </w:pPr>
      <w:r>
        <w:rPr>
          <w:b/>
          <w:sz w:val="24"/>
        </w:rPr>
        <w:t xml:space="preserve">      Начальная цена предмета аукциона: </w:t>
      </w:r>
      <w:r>
        <w:rPr>
          <w:sz w:val="24"/>
        </w:rPr>
        <w:t xml:space="preserve">установить для предложений участников аукциона начальную цену предмета аукциона определенной в соответствии с Федеральным </w:t>
      </w:r>
      <w:hyperlink r:id="rId8" w:history="1">
        <w:r>
          <w:rPr>
            <w:sz w:val="24"/>
          </w:rPr>
          <w:t>законом</w:t>
        </w:r>
      </w:hyperlink>
      <w:r>
        <w:rPr>
          <w:sz w:val="24"/>
        </w:rPr>
        <w:t xml:space="preserve"> от 29 июля 1998 года № 135-ФЗ «Об оценочной деятельности в Российской Федерации» </w:t>
      </w:r>
      <w:r>
        <w:rPr>
          <w:color w:val="000000" w:themeColor="text1"/>
          <w:sz w:val="24"/>
        </w:rPr>
        <w:t xml:space="preserve">в размере </w:t>
      </w:r>
      <w:r>
        <w:rPr>
          <w:b/>
          <w:color w:val="000000" w:themeColor="text1"/>
          <w:sz w:val="24"/>
        </w:rPr>
        <w:t>1 356 100</w:t>
      </w:r>
      <w:r>
        <w:rPr>
          <w:color w:val="000000" w:themeColor="text1"/>
          <w:sz w:val="24"/>
        </w:rPr>
        <w:t xml:space="preserve"> рублей 00 копеек (в год). </w:t>
      </w:r>
    </w:p>
    <w:p w:rsidR="00BC295A" w:rsidRDefault="00BC295A" w:rsidP="00BC295A">
      <w:pPr>
        <w:jc w:val="both"/>
        <w:rPr>
          <w:color w:val="000000" w:themeColor="text1"/>
          <w:sz w:val="24"/>
        </w:rPr>
      </w:pPr>
      <w:r>
        <w:rPr>
          <w:b/>
        </w:rPr>
        <w:t xml:space="preserve">           </w:t>
      </w:r>
      <w:r>
        <w:rPr>
          <w:b/>
          <w:sz w:val="24"/>
        </w:rPr>
        <w:t xml:space="preserve">Шаг аукциона - </w:t>
      </w:r>
      <w:r>
        <w:rPr>
          <w:sz w:val="24"/>
        </w:rPr>
        <w:t xml:space="preserve">величина повышения начальной цены (шаг аукциона) </w:t>
      </w:r>
      <w:r>
        <w:rPr>
          <w:b/>
          <w:sz w:val="24"/>
        </w:rPr>
        <w:t>40 000</w:t>
      </w:r>
      <w:r>
        <w:rPr>
          <w:sz w:val="24"/>
        </w:rPr>
        <w:t xml:space="preserve"> рублей 00 копеек.</w:t>
      </w:r>
    </w:p>
    <w:p w:rsidR="00BC295A" w:rsidRDefault="00BC295A" w:rsidP="00BC295A">
      <w:pPr>
        <w:pStyle w:val="ConsPlusNormal"/>
        <w:ind w:firstLine="708"/>
        <w:jc w:val="both"/>
        <w:outlineLvl w:val="0"/>
        <w:rPr>
          <w:b/>
        </w:rPr>
      </w:pPr>
      <w:r>
        <w:rPr>
          <w:b/>
        </w:rPr>
        <w:t>Порядок приема заявок на участие в аукционе.</w:t>
      </w:r>
    </w:p>
    <w:p w:rsidR="00BC295A" w:rsidRDefault="00BC295A" w:rsidP="00BC295A">
      <w:pPr>
        <w:ind w:firstLine="709"/>
        <w:jc w:val="both"/>
        <w:rPr>
          <w:spacing w:val="-4"/>
          <w:sz w:val="24"/>
        </w:rPr>
      </w:pPr>
      <w:r>
        <w:rPr>
          <w:spacing w:val="-4"/>
          <w:sz w:val="24"/>
        </w:rPr>
        <w:t>1. Для участия в аукционе заявители представляют в установленный в настоящем извещении срок следующие документы:</w:t>
      </w:r>
    </w:p>
    <w:p w:rsidR="00BC295A" w:rsidRDefault="00BC295A" w:rsidP="00BC295A">
      <w:pPr>
        <w:ind w:firstLine="709"/>
        <w:jc w:val="both"/>
        <w:rPr>
          <w:sz w:val="24"/>
        </w:rPr>
      </w:pPr>
      <w:r>
        <w:rPr>
          <w:sz w:val="24"/>
        </w:rPr>
        <w:t>заявка на участие в аукционе (приложение №1) по установленной в извещении о проведении аукциона форме с указанием банковских реквизитов счета для возврата задатка;</w:t>
      </w:r>
    </w:p>
    <w:p w:rsidR="00BC295A" w:rsidRDefault="00BC295A" w:rsidP="00BC295A">
      <w:pPr>
        <w:ind w:firstLine="540"/>
        <w:jc w:val="both"/>
        <w:rPr>
          <w:sz w:val="24"/>
        </w:rPr>
      </w:pPr>
      <w:r>
        <w:rPr>
          <w:sz w:val="24"/>
        </w:rPr>
        <w:t xml:space="preserve">   копии документов, удостоверяющих личность заявителя (для граждан);</w:t>
      </w:r>
    </w:p>
    <w:p w:rsidR="00BC295A" w:rsidRDefault="00BC295A" w:rsidP="00BC295A">
      <w:pPr>
        <w:ind w:firstLine="540"/>
        <w:jc w:val="both"/>
        <w:rPr>
          <w:sz w:val="24"/>
        </w:rPr>
      </w:pPr>
      <w:r>
        <w:rPr>
          <w:sz w:val="24"/>
        </w:rPr>
        <w:t xml:space="preserve">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C295A" w:rsidRDefault="00BC295A" w:rsidP="00BC295A">
      <w:pPr>
        <w:ind w:firstLine="709"/>
        <w:jc w:val="both"/>
        <w:rPr>
          <w:sz w:val="24"/>
        </w:rPr>
      </w:pPr>
      <w:r>
        <w:rPr>
          <w:sz w:val="24"/>
        </w:rPr>
        <w:t>документы, подтверждающие внесение задатка на участие в аукционе.</w:t>
      </w:r>
    </w:p>
    <w:p w:rsidR="00BC295A" w:rsidRDefault="00BC295A" w:rsidP="00BC295A">
      <w:pPr>
        <w:ind w:firstLine="709"/>
        <w:jc w:val="both"/>
        <w:rPr>
          <w:sz w:val="24"/>
        </w:rPr>
      </w:pPr>
      <w:r>
        <w:rPr>
          <w:sz w:val="24"/>
        </w:rPr>
        <w:t>Организатор аукциона не вправе требовать представления иных документов.</w:t>
      </w:r>
    </w:p>
    <w:p w:rsidR="00BC295A" w:rsidRDefault="00BC295A" w:rsidP="00BC295A">
      <w:pPr>
        <w:ind w:firstLine="709"/>
        <w:jc w:val="both"/>
        <w:rPr>
          <w:sz w:val="24"/>
        </w:rPr>
      </w:pPr>
      <w:r>
        <w:rPr>
          <w:sz w:val="24"/>
        </w:rPr>
        <w:t xml:space="preserve">2. Один заявитель вправе подать только одну заявку на участие в аукционе. </w:t>
      </w:r>
    </w:p>
    <w:p w:rsidR="00BC295A" w:rsidRDefault="00BC295A" w:rsidP="00BC295A">
      <w:pPr>
        <w:ind w:firstLine="709"/>
        <w:jc w:val="both"/>
        <w:rPr>
          <w:sz w:val="24"/>
        </w:rPr>
      </w:pPr>
      <w:r>
        <w:rPr>
          <w:sz w:val="24"/>
        </w:rPr>
        <w:t>3. Заявка на участие в аукционе, поступившая по истечении окончания срока приема заявок, возвращается заявителю в день ее поступления.</w:t>
      </w:r>
    </w:p>
    <w:p w:rsidR="00BC295A" w:rsidRDefault="00BC295A" w:rsidP="00BC295A">
      <w:pPr>
        <w:ind w:firstLine="709"/>
        <w:jc w:val="both"/>
        <w:rPr>
          <w:sz w:val="24"/>
        </w:rPr>
      </w:pPr>
      <w:r>
        <w:rPr>
          <w:sz w:val="24"/>
        </w:rPr>
        <w:t>4. Заявитель имеет право отозвать принятую организатором аукциона заявку на участие в аукционе.</w:t>
      </w:r>
    </w:p>
    <w:p w:rsidR="00BC295A" w:rsidRDefault="00BC295A" w:rsidP="00BC295A">
      <w:pPr>
        <w:ind w:firstLine="709"/>
        <w:jc w:val="both"/>
        <w:rPr>
          <w:sz w:val="24"/>
        </w:rPr>
      </w:pPr>
      <w:r>
        <w:rPr>
          <w:sz w:val="24"/>
        </w:rPr>
        <w:t>5. Заявитель не допускается к участию в аукционе в следующих случаях:</w:t>
      </w:r>
    </w:p>
    <w:p w:rsidR="00BC295A" w:rsidRDefault="00BC295A" w:rsidP="00BC295A">
      <w:pPr>
        <w:ind w:firstLine="709"/>
        <w:jc w:val="both"/>
        <w:rPr>
          <w:sz w:val="24"/>
        </w:rPr>
      </w:pPr>
      <w:r>
        <w:rPr>
          <w:sz w:val="24"/>
        </w:rPr>
        <w:t>непредставление необходимых для участия в аукционе документов или представление недостоверных сведений;</w:t>
      </w:r>
    </w:p>
    <w:p w:rsidR="00BC295A" w:rsidRDefault="00BC295A" w:rsidP="00BC295A">
      <w:pPr>
        <w:ind w:firstLine="709"/>
        <w:jc w:val="both"/>
        <w:rPr>
          <w:sz w:val="24"/>
        </w:rPr>
      </w:pPr>
      <w:r>
        <w:rPr>
          <w:sz w:val="24"/>
        </w:rPr>
        <w:t>не поступление задатка на дату рассмотрения заявок на участие в аукционе;</w:t>
      </w:r>
    </w:p>
    <w:p w:rsidR="00BC295A" w:rsidRDefault="00BC295A" w:rsidP="00BC295A">
      <w:pPr>
        <w:ind w:firstLine="709"/>
        <w:jc w:val="both"/>
        <w:rPr>
          <w:sz w:val="24"/>
        </w:rPr>
      </w:pPr>
      <w:r>
        <w:rPr>
          <w:sz w:val="24"/>
        </w:rPr>
        <w:t>подача заявки на участие в аукционе лицом, которое в соответствии с Земельным Кодексом и другими федеральными законами не имеет права быть участником аукциона, приобрести земельный участок в аренду;</w:t>
      </w:r>
    </w:p>
    <w:p w:rsidR="00BC295A" w:rsidRDefault="00BC295A" w:rsidP="00BC295A">
      <w:pPr>
        <w:ind w:firstLine="708"/>
        <w:jc w:val="both"/>
        <w:rPr>
          <w:sz w:val="24"/>
        </w:rPr>
      </w:pPr>
      <w:r>
        <w:rPr>
          <w:sz w:val="24"/>
        </w:rPr>
        <w:t xml:space="preserve">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w:t>
      </w:r>
      <w:r>
        <w:rPr>
          <w:sz w:val="24"/>
        </w:rPr>
        <w:lastRenderedPageBreak/>
        <w:t>исполнительного органа заявителя, являющегося юридическим лицом, в предусмотренном статьей 39.12 Земельного кодекса Российской Федерации реестре недобросовестных участников аукциона.</w:t>
      </w:r>
    </w:p>
    <w:p w:rsidR="00BC295A" w:rsidRDefault="00BC295A" w:rsidP="00BC295A">
      <w:pPr>
        <w:pStyle w:val="ConsPlusNormal"/>
        <w:jc w:val="both"/>
        <w:outlineLvl w:val="0"/>
        <w:rPr>
          <w:b/>
          <w:color w:val="000000" w:themeColor="text1"/>
        </w:rPr>
      </w:pPr>
      <w:r>
        <w:rPr>
          <w:color w:val="FF0000"/>
        </w:rPr>
        <w:tab/>
      </w:r>
      <w:r>
        <w:rPr>
          <w:b/>
          <w:color w:val="000000" w:themeColor="text1"/>
        </w:rPr>
        <w:t xml:space="preserve">Адрес и место приема заявок на участие в аукционе. </w:t>
      </w:r>
      <w:r>
        <w:rPr>
          <w:color w:val="000000" w:themeColor="text1"/>
        </w:rPr>
        <w:t xml:space="preserve">Прием заявок с прилагаемыми к ним документами осуществляется в рабочие дни: </w:t>
      </w:r>
      <w:r>
        <w:rPr>
          <w:b/>
          <w:color w:val="000000" w:themeColor="text1"/>
        </w:rPr>
        <w:t>пн.</w:t>
      </w:r>
      <w:r>
        <w:rPr>
          <w:color w:val="000000" w:themeColor="text1"/>
        </w:rPr>
        <w:t xml:space="preserve">, </w:t>
      </w:r>
      <w:r>
        <w:rPr>
          <w:b/>
          <w:color w:val="000000" w:themeColor="text1"/>
        </w:rPr>
        <w:t>вт.</w:t>
      </w:r>
      <w:r>
        <w:rPr>
          <w:color w:val="000000" w:themeColor="text1"/>
        </w:rPr>
        <w:t xml:space="preserve">, </w:t>
      </w:r>
      <w:r>
        <w:rPr>
          <w:b/>
          <w:color w:val="000000" w:themeColor="text1"/>
        </w:rPr>
        <w:t>ср.</w:t>
      </w:r>
      <w:r>
        <w:rPr>
          <w:color w:val="000000" w:themeColor="text1"/>
        </w:rPr>
        <w:t xml:space="preserve">, </w:t>
      </w:r>
      <w:r>
        <w:rPr>
          <w:b/>
          <w:color w:val="000000" w:themeColor="text1"/>
        </w:rPr>
        <w:t>чт.</w:t>
      </w:r>
      <w:r>
        <w:rPr>
          <w:color w:val="000000" w:themeColor="text1"/>
        </w:rPr>
        <w:t xml:space="preserve"> –          с 10-00 до 17-00, </w:t>
      </w:r>
      <w:r>
        <w:rPr>
          <w:b/>
          <w:color w:val="000000" w:themeColor="text1"/>
        </w:rPr>
        <w:t>пт.</w:t>
      </w:r>
      <w:r>
        <w:rPr>
          <w:color w:val="000000" w:themeColor="text1"/>
        </w:rPr>
        <w:t xml:space="preserve"> – с 10-00 до 15-00 по адресу организатора торгов: г. Новосибирск, ул. Революции, 38 кабинет 312, кабинет 313.</w:t>
      </w:r>
    </w:p>
    <w:p w:rsidR="00BC295A" w:rsidRDefault="00BC295A" w:rsidP="00BC295A">
      <w:pPr>
        <w:ind w:firstLine="709"/>
        <w:jc w:val="both"/>
        <w:rPr>
          <w:color w:val="000000" w:themeColor="text1"/>
          <w:sz w:val="24"/>
        </w:rPr>
      </w:pPr>
      <w:r>
        <w:rPr>
          <w:b/>
          <w:color w:val="000000" w:themeColor="text1"/>
          <w:sz w:val="24"/>
        </w:rPr>
        <w:t>Дата и время начала приема заявок и окончания приема заявок на участие в аукционе.</w:t>
      </w:r>
      <w:r>
        <w:rPr>
          <w:color w:val="000000" w:themeColor="text1"/>
          <w:sz w:val="24"/>
        </w:rPr>
        <w:t xml:space="preserve"> Документы на участие в торгах принимаются лично либо через представителя претендента (при наличии доверенности) в письменной форме на бумажном носителе в рабочие дни с 10 часов 00 минут (время местное) </w:t>
      </w:r>
      <w:r>
        <w:rPr>
          <w:b/>
          <w:color w:val="000000" w:themeColor="text1"/>
          <w:sz w:val="24"/>
        </w:rPr>
        <w:t>21 февраля</w:t>
      </w:r>
      <w:r>
        <w:rPr>
          <w:color w:val="000000" w:themeColor="text1"/>
          <w:sz w:val="24"/>
        </w:rPr>
        <w:t xml:space="preserve"> 2023 г. до 15 часов 00 минут (время местное)</w:t>
      </w:r>
      <w:r>
        <w:rPr>
          <w:b/>
          <w:color w:val="000000" w:themeColor="text1"/>
          <w:sz w:val="24"/>
        </w:rPr>
        <w:t xml:space="preserve"> 23 марта </w:t>
      </w:r>
      <w:r>
        <w:rPr>
          <w:color w:val="000000" w:themeColor="text1"/>
          <w:sz w:val="24"/>
        </w:rPr>
        <w:t>2023 г. Контактные телефоны для получения консультации по вопросу проведения аукциона: 218 88 31 - Новожилова Лариса Витальевна, 218 89 03 – Князева Елена Валерьевна.</w:t>
      </w:r>
    </w:p>
    <w:p w:rsidR="00BC295A" w:rsidRDefault="00BC295A" w:rsidP="00BC295A">
      <w:pPr>
        <w:ind w:firstLine="720"/>
        <w:jc w:val="both"/>
        <w:rPr>
          <w:color w:val="000000" w:themeColor="text1"/>
          <w:sz w:val="24"/>
        </w:rPr>
      </w:pPr>
      <w:r>
        <w:rPr>
          <w:b/>
          <w:color w:val="000000" w:themeColor="text1"/>
          <w:sz w:val="24"/>
        </w:rPr>
        <w:t>Место и время определения участников аукциона</w:t>
      </w:r>
      <w:r>
        <w:rPr>
          <w:color w:val="000000" w:themeColor="text1"/>
          <w:sz w:val="24"/>
        </w:rPr>
        <w:t xml:space="preserve"> – 27</w:t>
      </w:r>
      <w:r>
        <w:rPr>
          <w:b/>
          <w:color w:val="000000" w:themeColor="text1"/>
          <w:sz w:val="24"/>
        </w:rPr>
        <w:t xml:space="preserve"> марта</w:t>
      </w:r>
      <w:r>
        <w:rPr>
          <w:color w:val="000000" w:themeColor="text1"/>
          <w:sz w:val="24"/>
        </w:rPr>
        <w:t xml:space="preserve"> 2023 г. в 15-00 по адресу г. Новосибирск, ул. Революции 38, 3 этаж кабинет 311. </w:t>
      </w:r>
    </w:p>
    <w:p w:rsidR="00BC295A" w:rsidRDefault="00BC295A" w:rsidP="00BC295A">
      <w:pPr>
        <w:pStyle w:val="ConsPlusNormal"/>
        <w:jc w:val="both"/>
        <w:outlineLvl w:val="0"/>
        <w:rPr>
          <w:b/>
          <w:color w:val="000000" w:themeColor="text1"/>
        </w:rPr>
      </w:pPr>
      <w:r>
        <w:rPr>
          <w:color w:val="000000" w:themeColor="text1"/>
        </w:rPr>
        <w:tab/>
      </w:r>
      <w:r>
        <w:rPr>
          <w:b/>
          <w:color w:val="000000" w:themeColor="text1"/>
        </w:rPr>
        <w:t>Порядок внесения, возврата задатка и его размер.</w:t>
      </w:r>
    </w:p>
    <w:p w:rsidR="00BC295A" w:rsidRDefault="00BC295A" w:rsidP="00BC295A">
      <w:pPr>
        <w:tabs>
          <w:tab w:val="left" w:pos="567"/>
          <w:tab w:val="left" w:pos="709"/>
        </w:tabs>
        <w:ind w:firstLine="709"/>
        <w:jc w:val="both"/>
        <w:rPr>
          <w:sz w:val="24"/>
        </w:rPr>
      </w:pPr>
      <w:r>
        <w:rPr>
          <w:sz w:val="24"/>
        </w:rPr>
        <w:t>1. Задаток на участие в аукционе (далее - задаток) должен быть внесен заявителем на счет организатора аукциона – ТУ Росимущества в Новосибирской области согласно следующим реквизитам:</w:t>
      </w:r>
    </w:p>
    <w:p w:rsidR="00BC295A" w:rsidRDefault="00BC295A" w:rsidP="00BC295A">
      <w:pPr>
        <w:ind w:firstLine="720"/>
        <w:jc w:val="both"/>
        <w:rPr>
          <w:sz w:val="24"/>
        </w:rPr>
      </w:pPr>
      <w:r>
        <w:rPr>
          <w:b/>
          <w:sz w:val="24"/>
        </w:rPr>
        <w:t xml:space="preserve">Получатель средств: </w:t>
      </w:r>
      <w:r>
        <w:rPr>
          <w:sz w:val="24"/>
        </w:rPr>
        <w:t>УФК по Новосибирской области (Территориальное управление Федерального агентства по управлению государственным имуществом в Новосибирской области) л/с 05511А18510. ИНН/КПП: 5407063282/540701001. Наименование Банка// наименование ТОФК: Сибирское ГУ Банка России//УФК по Новосибирской области г.Новосибирск. БИК банка получателя (БИК ТОФК): 015004950. Номер счета банка получателя средств (ЕКС): 40102810445370000043. Номер казначейского счета: 03212643000000015100. ОКТМО 50701000. Поле 22. «Код» 0008.</w:t>
      </w:r>
    </w:p>
    <w:p w:rsidR="00BC295A" w:rsidRDefault="00BC295A" w:rsidP="00BC295A">
      <w:pPr>
        <w:ind w:firstLine="720"/>
        <w:jc w:val="both"/>
        <w:rPr>
          <w:sz w:val="24"/>
        </w:rPr>
      </w:pPr>
      <w:r>
        <w:rPr>
          <w:b/>
          <w:sz w:val="23"/>
          <w:u w:val="single"/>
        </w:rPr>
        <w:t>Внимание! При заполнении платежных реквизитов для перечисления задатка в обязательном порядке заполняется поле 22, в котором указывается «Код» 0008.</w:t>
      </w:r>
    </w:p>
    <w:p w:rsidR="00BC295A" w:rsidRDefault="00BC295A" w:rsidP="00BC295A">
      <w:pPr>
        <w:ind w:firstLine="720"/>
        <w:jc w:val="both"/>
        <w:rPr>
          <w:b/>
          <w:sz w:val="23"/>
          <w:u w:val="single"/>
        </w:rPr>
      </w:pPr>
      <w:r>
        <w:rPr>
          <w:sz w:val="24"/>
        </w:rPr>
        <w:t>Назначение платежа: задаток для участия в аукционе на право заключения договора аренды земельного участка, находящегося в федеральной собственности, с кадастровым номером 54:14:025505:143. Задаток вносится единым платежом.</w:t>
      </w:r>
      <w:r>
        <w:rPr>
          <w:b/>
          <w:i/>
          <w:sz w:val="23"/>
          <w:u w:val="single"/>
        </w:rPr>
        <w:t xml:space="preserve"> </w:t>
      </w:r>
    </w:p>
    <w:p w:rsidR="00BC295A" w:rsidRDefault="00BC295A" w:rsidP="00BC295A">
      <w:pPr>
        <w:ind w:firstLine="709"/>
        <w:jc w:val="both"/>
        <w:rPr>
          <w:color w:val="000000" w:themeColor="text1"/>
          <w:sz w:val="24"/>
        </w:rPr>
      </w:pPr>
      <w:r>
        <w:rPr>
          <w:b/>
          <w:sz w:val="24"/>
        </w:rPr>
        <w:t>Размер задатка</w:t>
      </w:r>
      <w:r>
        <w:rPr>
          <w:sz w:val="24"/>
        </w:rPr>
        <w:t xml:space="preserve"> </w:t>
      </w:r>
      <w:r>
        <w:rPr>
          <w:color w:val="000000" w:themeColor="text1"/>
          <w:sz w:val="24"/>
        </w:rPr>
        <w:t xml:space="preserve">составляет </w:t>
      </w:r>
      <w:r>
        <w:rPr>
          <w:b/>
          <w:color w:val="000000" w:themeColor="text1"/>
          <w:sz w:val="24"/>
        </w:rPr>
        <w:t>300 000</w:t>
      </w:r>
      <w:r>
        <w:rPr>
          <w:color w:val="000000" w:themeColor="text1"/>
          <w:sz w:val="24"/>
        </w:rPr>
        <w:t xml:space="preserve"> рублей 00 копеек (триста тысяч) рублей 00 копеек.</w:t>
      </w:r>
    </w:p>
    <w:p w:rsidR="00BC295A" w:rsidRDefault="00BC295A" w:rsidP="00BC295A">
      <w:pPr>
        <w:ind w:firstLine="709"/>
        <w:jc w:val="both"/>
        <w:rPr>
          <w:color w:val="000000" w:themeColor="text1"/>
          <w:sz w:val="24"/>
        </w:rPr>
      </w:pPr>
      <w:r>
        <w:rPr>
          <w:sz w:val="24"/>
        </w:rPr>
        <w:t>Документом, подтверждающим поступление задатка на счет организатора аукциона, является выписка из лицевого счета администратора доходов бюджета (далее – Выписка).</w:t>
      </w:r>
    </w:p>
    <w:p w:rsidR="00BC295A" w:rsidRDefault="00BC295A" w:rsidP="00BC295A">
      <w:pPr>
        <w:jc w:val="both"/>
        <w:rPr>
          <w:sz w:val="24"/>
        </w:rPr>
      </w:pPr>
      <w:r>
        <w:rPr>
          <w:sz w:val="24"/>
        </w:rPr>
        <w:tab/>
        <w:t xml:space="preserve">Заявитель допускается до участия в аукционе при условии поступления задатка (в период приема заявок) на счет организатора аукциона, что подтверждается Выпиской, представленной УФК по Новосибирской области. </w:t>
      </w:r>
    </w:p>
    <w:p w:rsidR="00BC295A" w:rsidRDefault="00BC295A" w:rsidP="00BC295A">
      <w:pPr>
        <w:ind w:left="30" w:right="30" w:firstLine="678"/>
        <w:jc w:val="both"/>
        <w:rPr>
          <w:sz w:val="24"/>
        </w:rPr>
      </w:pPr>
      <w:r>
        <w:rPr>
          <w:sz w:val="24"/>
        </w:rPr>
        <w:t>Представление заявителями документов, подтверждающих внесение задатка, признается заключением соглашения о задатке.</w:t>
      </w:r>
    </w:p>
    <w:p w:rsidR="00BC295A" w:rsidRDefault="00BC295A" w:rsidP="00BC295A">
      <w:pPr>
        <w:ind w:left="30" w:right="30" w:firstLine="678"/>
        <w:jc w:val="both"/>
        <w:rPr>
          <w:color w:val="000000" w:themeColor="text1"/>
          <w:sz w:val="24"/>
        </w:rPr>
      </w:pPr>
      <w:r>
        <w:rPr>
          <w:color w:val="000000" w:themeColor="text1"/>
          <w:sz w:val="24"/>
        </w:rPr>
        <w:t>2. Задаток возвращается участнику аукциона (заявителю) при условиях:</w:t>
      </w:r>
    </w:p>
    <w:p w:rsidR="00BC295A" w:rsidRDefault="00BC295A" w:rsidP="00BC295A">
      <w:pPr>
        <w:ind w:left="30" w:right="30" w:firstLine="678"/>
        <w:jc w:val="both"/>
        <w:rPr>
          <w:color w:val="000000" w:themeColor="text1"/>
          <w:sz w:val="24"/>
        </w:rPr>
      </w:pPr>
      <w:r>
        <w:rPr>
          <w:color w:val="000000" w:themeColor="text1"/>
          <w:sz w:val="24"/>
        </w:rPr>
        <w:t>участникам аукциона (заявителям) при принятии организатором аукциона решения об отказе в проведении аукциона участникам аукциона (заявителям) - в течение трех дней со дня принятия решения об отказе в проведении аукциона;</w:t>
      </w:r>
    </w:p>
    <w:p w:rsidR="00BC295A" w:rsidRDefault="00BC295A" w:rsidP="00BC295A">
      <w:pPr>
        <w:ind w:left="30" w:right="30" w:firstLine="678"/>
        <w:jc w:val="both"/>
        <w:rPr>
          <w:color w:val="000000" w:themeColor="text1"/>
          <w:sz w:val="24"/>
        </w:rPr>
      </w:pPr>
      <w:r>
        <w:rPr>
          <w:color w:val="000000" w:themeColor="text1"/>
          <w:sz w:val="24"/>
        </w:rPr>
        <w:t>заявителю в случае отзыва им заявки на участие в аукционе до дня окончания срока приема заявок - в течение трех рабочих дней со дня поступления уведомления об отзыве заявки;</w:t>
      </w:r>
    </w:p>
    <w:p w:rsidR="00BC295A" w:rsidRDefault="00BC295A" w:rsidP="00BC295A">
      <w:pPr>
        <w:ind w:left="30" w:right="30" w:firstLine="678"/>
        <w:jc w:val="both"/>
        <w:rPr>
          <w:color w:val="000000" w:themeColor="text1"/>
          <w:sz w:val="24"/>
        </w:rPr>
      </w:pPr>
      <w:r>
        <w:rPr>
          <w:color w:val="000000" w:themeColor="text1"/>
          <w:sz w:val="24"/>
        </w:rPr>
        <w:t>заявителю, не допущенному к участию в аукционе - в течение трех рабочих дней со дня оформления протокола приема заявок на участие в аукционе;</w:t>
      </w:r>
    </w:p>
    <w:p w:rsidR="00BC295A" w:rsidRDefault="00BC295A" w:rsidP="00BC295A">
      <w:pPr>
        <w:tabs>
          <w:tab w:val="left" w:pos="567"/>
        </w:tabs>
        <w:ind w:left="30" w:right="30"/>
        <w:jc w:val="both"/>
        <w:rPr>
          <w:color w:val="000000" w:themeColor="text1"/>
          <w:sz w:val="24"/>
        </w:rPr>
      </w:pPr>
      <w:r>
        <w:rPr>
          <w:color w:val="000000" w:themeColor="text1"/>
          <w:sz w:val="24"/>
        </w:rPr>
        <w:tab/>
        <w:t xml:space="preserve">участникам аукциона, не признанным победителями аукциона (заявителю в случае отзыва им заявки на участие в аукционе позднее дня окончания срока приема заявок) - в </w:t>
      </w:r>
      <w:r>
        <w:rPr>
          <w:color w:val="000000" w:themeColor="text1"/>
          <w:sz w:val="24"/>
        </w:rPr>
        <w:lastRenderedPageBreak/>
        <w:t>течение трех рабочих дней со дня подписания протокола о результатах аукциона.</w:t>
      </w:r>
    </w:p>
    <w:p w:rsidR="00BC295A" w:rsidRDefault="00BC295A" w:rsidP="00BC295A">
      <w:pPr>
        <w:ind w:firstLine="708"/>
        <w:jc w:val="both"/>
        <w:rPr>
          <w:color w:val="000000" w:themeColor="text1"/>
          <w:sz w:val="24"/>
        </w:rPr>
      </w:pPr>
      <w:r>
        <w:rPr>
          <w:color w:val="000000" w:themeColor="text1"/>
          <w:sz w:val="24"/>
        </w:rPr>
        <w:t xml:space="preserve">3. Задаток, внесенный лицом, признанным победителем аукциона, а также задаток, внесенный иным лицом, с которым договор аренды земельного участка заключается в соответствии с пунктом 13, 14 или 20 статьи 39.12 Земельного кодекса Российской Федерации, засчитывается в счет арендной платы за земельный участок. </w:t>
      </w:r>
    </w:p>
    <w:p w:rsidR="00BC295A" w:rsidRDefault="00BC295A" w:rsidP="00BC295A">
      <w:pPr>
        <w:tabs>
          <w:tab w:val="left" w:pos="567"/>
          <w:tab w:val="left" w:pos="709"/>
        </w:tabs>
        <w:jc w:val="both"/>
        <w:rPr>
          <w:color w:val="000000" w:themeColor="text1"/>
          <w:sz w:val="24"/>
        </w:rPr>
      </w:pPr>
      <w:r>
        <w:rPr>
          <w:color w:val="000000" w:themeColor="text1"/>
          <w:sz w:val="24"/>
        </w:rPr>
        <w:tab/>
        <w:t>4. Задатки, внесенные этими лицами, не заключившими в установленном порядке договор аренды земельного участка вследствие уклонения от заключения данного договора, не возвращаются.</w:t>
      </w:r>
    </w:p>
    <w:p w:rsidR="00BC295A" w:rsidRDefault="00BC295A" w:rsidP="00BC295A">
      <w:pPr>
        <w:ind w:firstLine="567"/>
        <w:jc w:val="both"/>
        <w:rPr>
          <w:color w:val="000000" w:themeColor="text1"/>
          <w:sz w:val="24"/>
        </w:rPr>
      </w:pPr>
      <w:r>
        <w:rPr>
          <w:b/>
          <w:color w:val="000000" w:themeColor="text1"/>
          <w:sz w:val="24"/>
        </w:rPr>
        <w:t>Срок договора аренды</w:t>
      </w:r>
      <w:r>
        <w:rPr>
          <w:color w:val="000000" w:themeColor="text1"/>
          <w:sz w:val="24"/>
        </w:rPr>
        <w:t xml:space="preserve"> </w:t>
      </w:r>
      <w:r>
        <w:rPr>
          <w:b/>
          <w:color w:val="000000" w:themeColor="text1"/>
          <w:sz w:val="24"/>
        </w:rPr>
        <w:t>5</w:t>
      </w:r>
      <w:r>
        <w:rPr>
          <w:color w:val="000000" w:themeColor="text1"/>
          <w:sz w:val="24"/>
        </w:rPr>
        <w:t xml:space="preserve"> (пять) лет.</w:t>
      </w:r>
    </w:p>
    <w:p w:rsidR="00BC295A" w:rsidRDefault="00BC295A" w:rsidP="00BC295A">
      <w:pPr>
        <w:jc w:val="both"/>
        <w:rPr>
          <w:color w:val="000000" w:themeColor="text1"/>
          <w:sz w:val="24"/>
        </w:rPr>
      </w:pPr>
      <w:r>
        <w:rPr>
          <w:color w:val="000000" w:themeColor="text1"/>
          <w:sz w:val="24"/>
        </w:rPr>
        <w:t xml:space="preserve">     Проект договора аренды земельного участка с кадастровым номером 54:14:025505:143 размещен на официальном сайте Российской Федерации в информационно-телекоммуникационной сети «Интернет» для размещения информации о проведении торгов </w:t>
      </w:r>
      <w:r>
        <w:rPr>
          <w:b/>
          <w:sz w:val="24"/>
        </w:rPr>
        <w:t>https://torgi.gov.ru/</w:t>
      </w:r>
      <w:r>
        <w:rPr>
          <w:b/>
          <w:color w:val="000000" w:themeColor="text1"/>
          <w:sz w:val="24"/>
        </w:rPr>
        <w:t>,</w:t>
      </w:r>
      <w:r>
        <w:rPr>
          <w:color w:val="000000" w:themeColor="text1"/>
          <w:sz w:val="24"/>
        </w:rPr>
        <w:t xml:space="preserve"> на сайте ТУ Росимущества в Новосибирской области </w:t>
      </w:r>
      <w:hyperlink r:id="rId9" w:history="1">
        <w:r>
          <w:rPr>
            <w:rStyle w:val="afa"/>
            <w:color w:val="000000" w:themeColor="text1"/>
            <w:sz w:val="24"/>
          </w:rPr>
          <w:t>tu54.rosim.ru</w:t>
        </w:r>
      </w:hyperlink>
      <w:r>
        <w:rPr>
          <w:rStyle w:val="afa"/>
          <w:color w:val="000000" w:themeColor="text1"/>
          <w:sz w:val="24"/>
        </w:rPr>
        <w:t>.</w:t>
      </w:r>
    </w:p>
    <w:p w:rsidR="00BC295A" w:rsidRDefault="00BC295A" w:rsidP="00BC295A">
      <w:pPr>
        <w:pStyle w:val="ConsPlusNormal"/>
        <w:jc w:val="both"/>
        <w:outlineLvl w:val="0"/>
        <w:rPr>
          <w:color w:val="FF0000"/>
        </w:rPr>
      </w:pPr>
      <w:r>
        <w:rPr>
          <w:color w:val="FF0000"/>
        </w:rPr>
        <w:tab/>
        <w:t xml:space="preserve"> </w:t>
      </w:r>
      <w:r>
        <w:rPr>
          <w:b/>
          <w:color w:val="FF0000"/>
        </w:rPr>
        <w:t xml:space="preserve">                                                                    </w:t>
      </w:r>
    </w:p>
    <w:p w:rsidR="00BC295A" w:rsidRDefault="00BC295A" w:rsidP="00BC295A">
      <w:pPr>
        <w:rPr>
          <w:sz w:val="24"/>
        </w:rPr>
      </w:pPr>
    </w:p>
    <w:p w:rsidR="00BC295A" w:rsidRDefault="00BC295A" w:rsidP="00BC295A">
      <w:pPr>
        <w:rPr>
          <w:b/>
          <w:sz w:val="24"/>
        </w:rPr>
      </w:pPr>
      <w:r>
        <w:rPr>
          <w:b/>
          <w:color w:val="000000"/>
          <w:sz w:val="24"/>
        </w:rPr>
        <w:t xml:space="preserve">                                                                      Приложение №1 к извещению</w:t>
      </w:r>
    </w:p>
    <w:p w:rsidR="00BC295A" w:rsidRDefault="00BC295A" w:rsidP="00BC295A">
      <w:pPr>
        <w:spacing w:line="260" w:lineRule="exact"/>
        <w:ind w:left="4253" w:right="-1"/>
        <w:jc w:val="both"/>
        <w:rPr>
          <w:sz w:val="24"/>
        </w:rPr>
      </w:pPr>
      <w:r>
        <w:rPr>
          <w:sz w:val="24"/>
        </w:rPr>
        <w:t xml:space="preserve">В ТУ Росимущества Новосибирской области </w:t>
      </w:r>
    </w:p>
    <w:p w:rsidR="00BC295A" w:rsidRDefault="00BC295A" w:rsidP="00BC295A">
      <w:pPr>
        <w:spacing w:line="260" w:lineRule="exact"/>
        <w:ind w:left="4253" w:right="-1"/>
        <w:rPr>
          <w:sz w:val="24"/>
        </w:rPr>
      </w:pPr>
    </w:p>
    <w:p w:rsidR="00BC295A" w:rsidRDefault="00BC295A" w:rsidP="00BC295A">
      <w:pPr>
        <w:spacing w:line="260" w:lineRule="exact"/>
        <w:ind w:left="4253" w:right="-1"/>
        <w:rPr>
          <w:sz w:val="24"/>
        </w:rPr>
      </w:pPr>
      <w:r>
        <w:rPr>
          <w:sz w:val="24"/>
        </w:rPr>
        <w:t>от __________________________________________</w:t>
      </w:r>
    </w:p>
    <w:p w:rsidR="00BC295A" w:rsidRDefault="00BC295A" w:rsidP="00BC295A">
      <w:pPr>
        <w:spacing w:line="200" w:lineRule="exact"/>
        <w:ind w:left="4253" w:right="-1"/>
        <w:jc w:val="center"/>
      </w:pPr>
      <w:r>
        <w:t>(фамилия, имя, отчество физического лица</w:t>
      </w:r>
    </w:p>
    <w:p w:rsidR="00BC295A" w:rsidRDefault="00BC295A" w:rsidP="00BC295A">
      <w:pPr>
        <w:spacing w:line="260" w:lineRule="exact"/>
        <w:ind w:left="4253" w:right="-1"/>
        <w:rPr>
          <w:sz w:val="24"/>
        </w:rPr>
      </w:pPr>
      <w:r>
        <w:rPr>
          <w:sz w:val="24"/>
        </w:rPr>
        <w:t>__________________________________________</w:t>
      </w:r>
    </w:p>
    <w:p w:rsidR="00BC295A" w:rsidRDefault="00BC295A" w:rsidP="00BC295A">
      <w:pPr>
        <w:spacing w:line="200" w:lineRule="exact"/>
        <w:ind w:left="4253" w:right="-1"/>
        <w:jc w:val="center"/>
      </w:pPr>
      <w:r>
        <w:t>или полное наименование юридического лица)</w:t>
      </w:r>
    </w:p>
    <w:p w:rsidR="00BC295A" w:rsidRDefault="00BC295A" w:rsidP="00BC295A">
      <w:pPr>
        <w:spacing w:line="260" w:lineRule="exact"/>
        <w:ind w:left="4253" w:right="-1"/>
        <w:rPr>
          <w:sz w:val="24"/>
        </w:rPr>
      </w:pPr>
      <w:r>
        <w:t>адрес:</w:t>
      </w:r>
      <w:r>
        <w:rPr>
          <w:sz w:val="24"/>
        </w:rPr>
        <w:t xml:space="preserve"> __________________________________________</w:t>
      </w:r>
    </w:p>
    <w:p w:rsidR="00BC295A" w:rsidRDefault="00BC295A" w:rsidP="00BC295A">
      <w:pPr>
        <w:spacing w:line="260" w:lineRule="exact"/>
        <w:ind w:left="4253" w:right="-1"/>
        <w:rPr>
          <w:sz w:val="24"/>
        </w:rPr>
      </w:pPr>
      <w:r>
        <w:rPr>
          <w:sz w:val="24"/>
        </w:rPr>
        <w:t>телефон: ___________ ,эл. адрес: _____________</w:t>
      </w:r>
    </w:p>
    <w:p w:rsidR="00BC295A" w:rsidRDefault="00BC295A" w:rsidP="00BC295A">
      <w:pPr>
        <w:spacing w:line="260" w:lineRule="exact"/>
        <w:ind w:left="4820" w:right="-1"/>
        <w:rPr>
          <w:sz w:val="24"/>
        </w:rPr>
      </w:pPr>
    </w:p>
    <w:p w:rsidR="00BC295A" w:rsidRDefault="00BC295A" w:rsidP="00BC295A">
      <w:pPr>
        <w:spacing w:line="260" w:lineRule="exact"/>
        <w:ind w:left="4820" w:right="-1"/>
        <w:rPr>
          <w:sz w:val="24"/>
        </w:rPr>
      </w:pPr>
    </w:p>
    <w:p w:rsidR="00BC295A" w:rsidRDefault="00BC295A" w:rsidP="00BC295A">
      <w:pPr>
        <w:ind w:right="-1" w:firstLine="708"/>
        <w:jc w:val="center"/>
        <w:rPr>
          <w:b/>
          <w:sz w:val="24"/>
        </w:rPr>
      </w:pPr>
      <w:r>
        <w:rPr>
          <w:b/>
          <w:sz w:val="24"/>
        </w:rPr>
        <w:t>Заявка на участие в аукционе по продаже</w:t>
      </w:r>
      <w:r>
        <w:rPr>
          <w:b/>
          <w:color w:val="000000"/>
          <w:sz w:val="24"/>
        </w:rPr>
        <w:t xml:space="preserve"> права аренды </w:t>
      </w:r>
      <w:r>
        <w:rPr>
          <w:b/>
          <w:sz w:val="24"/>
        </w:rPr>
        <w:t>земельного участка с кадастровым номером _________________________</w:t>
      </w:r>
    </w:p>
    <w:p w:rsidR="00BC295A" w:rsidRDefault="00BC295A" w:rsidP="00BC295A">
      <w:pPr>
        <w:ind w:right="-1" w:firstLine="708"/>
        <w:jc w:val="center"/>
        <w:rPr>
          <w:b/>
          <w:sz w:val="24"/>
        </w:rPr>
      </w:pPr>
    </w:p>
    <w:p w:rsidR="00BC295A" w:rsidRDefault="00BC295A" w:rsidP="00BC295A">
      <w:pPr>
        <w:tabs>
          <w:tab w:val="left" w:pos="1276"/>
        </w:tabs>
        <w:ind w:right="-1" w:firstLine="708"/>
        <w:jc w:val="both"/>
        <w:rPr>
          <w:sz w:val="24"/>
        </w:rPr>
      </w:pPr>
      <w:r>
        <w:rPr>
          <w:sz w:val="24"/>
        </w:rPr>
        <w:t xml:space="preserve">Изучив извещение о проведении аукциона, а также применимое к данному аукциону законодательство, _____________________________________________________________________________ </w:t>
      </w:r>
      <w:r>
        <w:t>(полное официальное наименование юридического лица или Ф.И.О., подающего заявку)</w:t>
      </w:r>
      <w:r>
        <w:rPr>
          <w:sz w:val="24"/>
        </w:rPr>
        <w:t xml:space="preserve"> </w:t>
      </w:r>
    </w:p>
    <w:p w:rsidR="00BC295A" w:rsidRDefault="00BC295A" w:rsidP="00BC295A">
      <w:pPr>
        <w:tabs>
          <w:tab w:val="left" w:pos="284"/>
        </w:tabs>
        <w:ind w:right="-1"/>
        <w:jc w:val="center"/>
        <w:rPr>
          <w:sz w:val="24"/>
        </w:rPr>
      </w:pPr>
      <w:r>
        <w:rPr>
          <w:sz w:val="24"/>
        </w:rPr>
        <w:t xml:space="preserve">в лице________________________________________________________________                                               </w:t>
      </w:r>
      <w:r>
        <w:t>(фамилия, имя, отчество, должность),</w:t>
      </w:r>
    </w:p>
    <w:p w:rsidR="00BC295A" w:rsidRDefault="00BC295A" w:rsidP="00BC295A">
      <w:pPr>
        <w:ind w:right="-1"/>
        <w:jc w:val="both"/>
        <w:rPr>
          <w:sz w:val="24"/>
        </w:rPr>
      </w:pPr>
      <w:r>
        <w:rPr>
          <w:sz w:val="24"/>
        </w:rPr>
        <w:t>действующ ___ на основании __________________, зарегистрированного ____ № _____ от _______ года, именуемый далее Претендент, сообщает о согласии участвовать в аукционе на условиях, установленных извещением о проведении аукциона, и направляет настоящую заявку.</w:t>
      </w:r>
    </w:p>
    <w:p w:rsidR="00BC295A" w:rsidRDefault="00BC295A" w:rsidP="00BC295A">
      <w:pPr>
        <w:ind w:right="-1" w:firstLine="708"/>
        <w:jc w:val="both"/>
        <w:rPr>
          <w:sz w:val="24"/>
        </w:rPr>
      </w:pPr>
      <w:r>
        <w:rPr>
          <w:sz w:val="24"/>
        </w:rPr>
        <w:t>Принимая решение об участии в аукционе по продаже права аренды</w:t>
      </w:r>
      <w:r>
        <w:rPr>
          <w:color w:val="000000"/>
          <w:sz w:val="24"/>
        </w:rPr>
        <w:t xml:space="preserve"> </w:t>
      </w:r>
      <w:r>
        <w:rPr>
          <w:sz w:val="24"/>
        </w:rPr>
        <w:t xml:space="preserve">земельного участка с кадастровым номером _________________ ,Претендент обязуется: </w:t>
      </w:r>
    </w:p>
    <w:p w:rsidR="00BC295A" w:rsidRDefault="00BC295A" w:rsidP="00BC295A">
      <w:pPr>
        <w:widowControl/>
        <w:numPr>
          <w:ilvl w:val="0"/>
          <w:numId w:val="16"/>
        </w:numPr>
        <w:tabs>
          <w:tab w:val="left" w:pos="993"/>
        </w:tabs>
        <w:autoSpaceDE/>
        <w:autoSpaceDN/>
        <w:adjustRightInd/>
        <w:ind w:right="-1"/>
        <w:contextualSpacing/>
        <w:jc w:val="both"/>
        <w:rPr>
          <w:sz w:val="24"/>
        </w:rPr>
      </w:pPr>
      <w:r>
        <w:rPr>
          <w:sz w:val="24"/>
        </w:rPr>
        <w:t>Соблюдать условия аукциона, содержащиеся в извещении о проведении аукциона, опубликованном ___________________, а также порядок проведения аукциона, установленный Земельным кодексом Российской Федерации;</w:t>
      </w:r>
    </w:p>
    <w:p w:rsidR="00BC295A" w:rsidRDefault="00BC295A" w:rsidP="00BC295A">
      <w:pPr>
        <w:widowControl/>
        <w:numPr>
          <w:ilvl w:val="0"/>
          <w:numId w:val="16"/>
        </w:numPr>
        <w:tabs>
          <w:tab w:val="left" w:pos="993"/>
        </w:tabs>
        <w:autoSpaceDE/>
        <w:autoSpaceDN/>
        <w:adjustRightInd/>
        <w:ind w:right="-1"/>
        <w:contextualSpacing/>
        <w:jc w:val="both"/>
        <w:rPr>
          <w:sz w:val="24"/>
        </w:rPr>
      </w:pPr>
      <w:r>
        <w:rPr>
          <w:sz w:val="24"/>
        </w:rPr>
        <w:t>В случае признания Претендента победителем аукциона заключить с организатором торгов договор аренды земельного участка не позднее семи рабочих дней со дня подписания протокола об итогах аукциона и совершать оплату в соответствии с результатом аукциона, в сроки, определенные договором аренды земельного участка;</w:t>
      </w:r>
    </w:p>
    <w:p w:rsidR="00BC295A" w:rsidRDefault="00BC295A" w:rsidP="00BC295A">
      <w:pPr>
        <w:tabs>
          <w:tab w:val="left" w:pos="567"/>
          <w:tab w:val="left" w:pos="993"/>
        </w:tabs>
        <w:ind w:left="1068" w:right="-1"/>
        <w:contextualSpacing/>
        <w:rPr>
          <w:sz w:val="24"/>
        </w:rPr>
      </w:pPr>
      <w:r>
        <w:rPr>
          <w:sz w:val="24"/>
        </w:rPr>
        <w:lastRenderedPageBreak/>
        <w:t xml:space="preserve">   3) В случае, если победителем аукциона станет иной участник данного    аукциона, просим перечислить задаток на счет со следующими реквизитами:  ____________________________________________________________________________________________________________________________________ </w:t>
      </w:r>
      <w:r>
        <w:t>(реквизиты указываются полностью).</w:t>
      </w:r>
    </w:p>
    <w:p w:rsidR="00BC295A" w:rsidRDefault="00BC295A" w:rsidP="00BC295A">
      <w:pPr>
        <w:tabs>
          <w:tab w:val="left" w:pos="993"/>
        </w:tabs>
        <w:ind w:right="-1"/>
        <w:jc w:val="both"/>
        <w:rPr>
          <w:sz w:val="24"/>
        </w:rPr>
      </w:pPr>
      <w:r>
        <w:rPr>
          <w:sz w:val="24"/>
        </w:rPr>
        <w:t>Адрес и телефон Претендента (в том числе почтовый адрес для высылки уведомлений о результатах рассмотрения предоставленной Организатору торгов заявки и документов)</w:t>
      </w:r>
    </w:p>
    <w:p w:rsidR="00BC295A" w:rsidRDefault="00BC295A" w:rsidP="00BC295A">
      <w:pPr>
        <w:tabs>
          <w:tab w:val="left" w:pos="993"/>
        </w:tabs>
        <w:ind w:right="-1"/>
        <w:jc w:val="both"/>
        <w:rPr>
          <w:sz w:val="24"/>
        </w:rPr>
      </w:pPr>
      <w:r>
        <w:rPr>
          <w:sz w:val="24"/>
        </w:rPr>
        <w:t>__________________________________________________________________________________________________________________________________________________________</w:t>
      </w:r>
    </w:p>
    <w:p w:rsidR="00BC295A" w:rsidRDefault="00BC295A" w:rsidP="00BC295A">
      <w:pPr>
        <w:ind w:right="-1"/>
        <w:rPr>
          <w:sz w:val="24"/>
        </w:rPr>
      </w:pPr>
    </w:p>
    <w:p w:rsidR="00BC295A" w:rsidRDefault="00BC295A" w:rsidP="00BC295A">
      <w:pPr>
        <w:ind w:right="-1"/>
        <w:rPr>
          <w:sz w:val="24"/>
        </w:rPr>
      </w:pPr>
      <w:r>
        <w:rPr>
          <w:sz w:val="24"/>
        </w:rPr>
        <w:t>Подпись претендента__________________________ «__» _________________ 202__ г.</w:t>
      </w:r>
    </w:p>
    <w:p w:rsidR="00BC295A" w:rsidRDefault="00BC295A" w:rsidP="00BC295A">
      <w:pPr>
        <w:ind w:right="-1"/>
        <w:rPr>
          <w:sz w:val="24"/>
        </w:rPr>
      </w:pPr>
      <w:r>
        <w:rPr>
          <w:sz w:val="24"/>
        </w:rPr>
        <w:t>Заявка принята Организатором торгов: час. _____ мин. ____   «__» _________ 202__ г. №______.</w:t>
      </w:r>
    </w:p>
    <w:p w:rsidR="00BC295A" w:rsidRDefault="00BC295A" w:rsidP="00BC295A">
      <w:pPr>
        <w:rPr>
          <w:sz w:val="24"/>
        </w:rPr>
      </w:pPr>
      <w:r>
        <w:rPr>
          <w:sz w:val="24"/>
        </w:rPr>
        <w:t>Подпись уполномоченного лица Организатора торгов____________________________________</w:t>
      </w:r>
    </w:p>
    <w:p w:rsidR="00BC295A" w:rsidRDefault="00BC295A" w:rsidP="00BC295A">
      <w:pPr>
        <w:jc w:val="center"/>
        <w:rPr>
          <w:b/>
          <w:sz w:val="24"/>
        </w:rPr>
      </w:pPr>
    </w:p>
    <w:p w:rsidR="00BC295A" w:rsidRDefault="00BC295A" w:rsidP="00BC295A">
      <w:pPr>
        <w:jc w:val="center"/>
        <w:rPr>
          <w:b/>
          <w:sz w:val="24"/>
        </w:rPr>
      </w:pPr>
    </w:p>
    <w:p w:rsidR="00BC295A" w:rsidRDefault="00BC295A" w:rsidP="00BC295A">
      <w:pPr>
        <w:jc w:val="center"/>
        <w:rPr>
          <w:b/>
          <w:sz w:val="24"/>
        </w:rPr>
      </w:pPr>
      <w:r>
        <w:rPr>
          <w:b/>
          <w:sz w:val="24"/>
        </w:rPr>
        <w:t>ОПИСЬ</w:t>
      </w:r>
    </w:p>
    <w:p w:rsidR="00BC295A" w:rsidRDefault="00BC295A" w:rsidP="00BC295A">
      <w:pPr>
        <w:ind w:right="-1" w:firstLine="708"/>
        <w:jc w:val="center"/>
        <w:rPr>
          <w:b/>
          <w:sz w:val="24"/>
        </w:rPr>
      </w:pPr>
      <w:r>
        <w:rPr>
          <w:b/>
          <w:sz w:val="24"/>
        </w:rPr>
        <w:t>документов на участие в аукционе по продаже</w:t>
      </w:r>
      <w:r>
        <w:rPr>
          <w:b/>
          <w:color w:val="000000"/>
          <w:sz w:val="24"/>
        </w:rPr>
        <w:t xml:space="preserve"> права аренды земельного   участка с кадастровым номером _____________________</w:t>
      </w:r>
    </w:p>
    <w:p w:rsidR="00BC295A" w:rsidRDefault="00BC295A" w:rsidP="00BC295A">
      <w:pPr>
        <w:jc w:val="center"/>
        <w:rPr>
          <w:b/>
          <w:sz w:val="24"/>
        </w:rPr>
      </w:pPr>
      <w:r>
        <w:rPr>
          <w:b/>
          <w:sz w:val="28"/>
        </w:rPr>
        <w:br/>
      </w:r>
      <w:r>
        <w:rPr>
          <w:b/>
          <w:sz w:val="24"/>
        </w:rPr>
        <w:t xml:space="preserve">представленных </w:t>
      </w:r>
    </w:p>
    <w:p w:rsidR="00BC295A" w:rsidRDefault="00BC295A" w:rsidP="00BC295A">
      <w:pPr>
        <w:jc w:val="center"/>
        <w:rPr>
          <w:b/>
          <w:sz w:val="24"/>
        </w:rPr>
      </w:pPr>
    </w:p>
    <w:p w:rsidR="00BC295A" w:rsidRDefault="00BC295A" w:rsidP="00BC295A">
      <w:pPr>
        <w:jc w:val="center"/>
        <w:rPr>
          <w:sz w:val="24"/>
        </w:rPr>
      </w:pPr>
      <w:r>
        <w:rPr>
          <w:sz w:val="24"/>
        </w:rPr>
        <w:t>_____________________________________________________________________________</w:t>
      </w:r>
    </w:p>
    <w:p w:rsidR="00BC295A" w:rsidRDefault="00BC295A" w:rsidP="00BC295A">
      <w:pPr>
        <w:jc w:val="center"/>
        <w:rPr>
          <w:sz w:val="16"/>
        </w:rPr>
      </w:pPr>
      <w:r>
        <w:rPr>
          <w:sz w:val="16"/>
        </w:rPr>
        <w:t>(полное наименование юридического лица или фамилия, имя, отчество и паспортные данные физического лица, подающего заявку)</w:t>
      </w:r>
    </w:p>
    <w:p w:rsidR="00BC295A" w:rsidRDefault="00BC295A" w:rsidP="00BC295A">
      <w:pPr>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8"/>
        <w:gridCol w:w="5615"/>
        <w:gridCol w:w="1200"/>
        <w:gridCol w:w="1778"/>
      </w:tblGrid>
      <w:tr w:rsidR="00BC295A" w:rsidTr="00AC4C22">
        <w:tc>
          <w:tcPr>
            <w:tcW w:w="588" w:type="dxa"/>
            <w:tcBorders>
              <w:top w:val="single" w:sz="4" w:space="0" w:color="000000"/>
              <w:left w:val="single" w:sz="4" w:space="0" w:color="000000"/>
              <w:bottom w:val="single" w:sz="4" w:space="0" w:color="000000"/>
              <w:right w:val="single" w:sz="4" w:space="0" w:color="000000"/>
            </w:tcBorders>
            <w:vAlign w:val="center"/>
          </w:tcPr>
          <w:p w:rsidR="00BC295A" w:rsidRDefault="00BC295A" w:rsidP="00AC4C22">
            <w:pPr>
              <w:jc w:val="center"/>
              <w:rPr>
                <w:b/>
                <w:sz w:val="24"/>
              </w:rPr>
            </w:pPr>
            <w:r>
              <w:rPr>
                <w:b/>
                <w:sz w:val="24"/>
              </w:rPr>
              <w:t>№ п/п</w:t>
            </w:r>
          </w:p>
        </w:tc>
        <w:tc>
          <w:tcPr>
            <w:tcW w:w="5615" w:type="dxa"/>
            <w:tcBorders>
              <w:top w:val="single" w:sz="4" w:space="0" w:color="000000"/>
              <w:left w:val="single" w:sz="4" w:space="0" w:color="000000"/>
              <w:bottom w:val="single" w:sz="4" w:space="0" w:color="000000"/>
              <w:right w:val="single" w:sz="4" w:space="0" w:color="000000"/>
            </w:tcBorders>
            <w:vAlign w:val="center"/>
          </w:tcPr>
          <w:p w:rsidR="00BC295A" w:rsidRDefault="00BC295A" w:rsidP="00AC4C22">
            <w:pPr>
              <w:jc w:val="center"/>
              <w:rPr>
                <w:b/>
                <w:sz w:val="24"/>
              </w:rPr>
            </w:pPr>
            <w:r>
              <w:rPr>
                <w:b/>
                <w:sz w:val="24"/>
              </w:rPr>
              <w:t>Документ</w:t>
            </w:r>
          </w:p>
        </w:tc>
        <w:tc>
          <w:tcPr>
            <w:tcW w:w="1200" w:type="dxa"/>
            <w:tcBorders>
              <w:top w:val="single" w:sz="4" w:space="0" w:color="000000"/>
              <w:left w:val="single" w:sz="4" w:space="0" w:color="000000"/>
              <w:bottom w:val="single" w:sz="4" w:space="0" w:color="000000"/>
              <w:right w:val="single" w:sz="4" w:space="0" w:color="000000"/>
            </w:tcBorders>
            <w:vAlign w:val="center"/>
          </w:tcPr>
          <w:p w:rsidR="00BC295A" w:rsidRDefault="00BC295A" w:rsidP="00AC4C22">
            <w:pPr>
              <w:jc w:val="center"/>
              <w:rPr>
                <w:b/>
                <w:sz w:val="24"/>
              </w:rPr>
            </w:pPr>
            <w:r>
              <w:rPr>
                <w:b/>
                <w:sz w:val="24"/>
              </w:rPr>
              <w:t>Кол-во листов</w:t>
            </w:r>
          </w:p>
        </w:tc>
        <w:tc>
          <w:tcPr>
            <w:tcW w:w="1778" w:type="dxa"/>
            <w:tcBorders>
              <w:top w:val="single" w:sz="4" w:space="0" w:color="000000"/>
              <w:left w:val="single" w:sz="4" w:space="0" w:color="000000"/>
              <w:bottom w:val="single" w:sz="4" w:space="0" w:color="000000"/>
              <w:right w:val="single" w:sz="4" w:space="0" w:color="000000"/>
            </w:tcBorders>
            <w:vAlign w:val="center"/>
          </w:tcPr>
          <w:p w:rsidR="00BC295A" w:rsidRDefault="00BC295A" w:rsidP="00AC4C22">
            <w:pPr>
              <w:jc w:val="center"/>
              <w:rPr>
                <w:b/>
                <w:sz w:val="24"/>
              </w:rPr>
            </w:pPr>
            <w:r>
              <w:rPr>
                <w:b/>
                <w:sz w:val="24"/>
              </w:rPr>
              <w:t>Примечание</w:t>
            </w:r>
          </w:p>
        </w:tc>
      </w:tr>
      <w:tr w:rsidR="00BC295A" w:rsidTr="00AC4C22">
        <w:tc>
          <w:tcPr>
            <w:tcW w:w="588" w:type="dxa"/>
            <w:tcBorders>
              <w:top w:val="single" w:sz="4" w:space="0" w:color="000000"/>
              <w:left w:val="single" w:sz="4" w:space="0" w:color="000000"/>
              <w:bottom w:val="single" w:sz="4" w:space="0" w:color="000000"/>
              <w:right w:val="single" w:sz="4" w:space="0" w:color="000000"/>
            </w:tcBorders>
          </w:tcPr>
          <w:p w:rsidR="00BC295A" w:rsidRDefault="00BC295A" w:rsidP="00AC4C22">
            <w:pPr>
              <w:jc w:val="both"/>
              <w:rPr>
                <w:sz w:val="28"/>
              </w:rPr>
            </w:pPr>
            <w:r>
              <w:rPr>
                <w:sz w:val="28"/>
              </w:rPr>
              <w:t>1</w:t>
            </w:r>
          </w:p>
        </w:tc>
        <w:tc>
          <w:tcPr>
            <w:tcW w:w="5615" w:type="dxa"/>
            <w:tcBorders>
              <w:top w:val="single" w:sz="4" w:space="0" w:color="000000"/>
              <w:left w:val="single" w:sz="4" w:space="0" w:color="000000"/>
              <w:bottom w:val="single" w:sz="4" w:space="0" w:color="000000"/>
              <w:right w:val="single" w:sz="4" w:space="0" w:color="000000"/>
            </w:tcBorders>
          </w:tcPr>
          <w:p w:rsidR="00BC295A" w:rsidRDefault="00BC295A" w:rsidP="00AC4C22">
            <w:pPr>
              <w:jc w:val="both"/>
              <w:rPr>
                <w:sz w:val="28"/>
              </w:rPr>
            </w:pPr>
          </w:p>
        </w:tc>
        <w:tc>
          <w:tcPr>
            <w:tcW w:w="1200" w:type="dxa"/>
            <w:tcBorders>
              <w:top w:val="single" w:sz="4" w:space="0" w:color="000000"/>
              <w:left w:val="single" w:sz="4" w:space="0" w:color="000000"/>
              <w:bottom w:val="single" w:sz="4" w:space="0" w:color="000000"/>
              <w:right w:val="single" w:sz="4" w:space="0" w:color="000000"/>
            </w:tcBorders>
          </w:tcPr>
          <w:p w:rsidR="00BC295A" w:rsidRDefault="00BC295A" w:rsidP="00AC4C22">
            <w:pPr>
              <w:jc w:val="both"/>
              <w:rPr>
                <w:sz w:val="28"/>
              </w:rPr>
            </w:pPr>
          </w:p>
        </w:tc>
        <w:tc>
          <w:tcPr>
            <w:tcW w:w="1778" w:type="dxa"/>
            <w:tcBorders>
              <w:top w:val="single" w:sz="4" w:space="0" w:color="000000"/>
              <w:left w:val="single" w:sz="4" w:space="0" w:color="000000"/>
              <w:bottom w:val="single" w:sz="4" w:space="0" w:color="000000"/>
              <w:right w:val="single" w:sz="4" w:space="0" w:color="000000"/>
            </w:tcBorders>
          </w:tcPr>
          <w:p w:rsidR="00BC295A" w:rsidRDefault="00BC295A" w:rsidP="00AC4C22">
            <w:pPr>
              <w:jc w:val="both"/>
              <w:rPr>
                <w:sz w:val="28"/>
              </w:rPr>
            </w:pPr>
          </w:p>
        </w:tc>
      </w:tr>
      <w:tr w:rsidR="00BC295A" w:rsidTr="00AC4C22">
        <w:tc>
          <w:tcPr>
            <w:tcW w:w="588" w:type="dxa"/>
            <w:tcBorders>
              <w:top w:val="single" w:sz="4" w:space="0" w:color="000000"/>
              <w:left w:val="single" w:sz="4" w:space="0" w:color="000000"/>
              <w:bottom w:val="single" w:sz="4" w:space="0" w:color="000000"/>
              <w:right w:val="single" w:sz="4" w:space="0" w:color="000000"/>
            </w:tcBorders>
          </w:tcPr>
          <w:p w:rsidR="00BC295A" w:rsidRDefault="00BC295A" w:rsidP="00AC4C22">
            <w:pPr>
              <w:jc w:val="both"/>
              <w:rPr>
                <w:sz w:val="28"/>
              </w:rPr>
            </w:pPr>
            <w:r>
              <w:rPr>
                <w:sz w:val="28"/>
              </w:rPr>
              <w:t>2</w:t>
            </w:r>
          </w:p>
        </w:tc>
        <w:tc>
          <w:tcPr>
            <w:tcW w:w="5615" w:type="dxa"/>
            <w:tcBorders>
              <w:top w:val="single" w:sz="4" w:space="0" w:color="000000"/>
              <w:left w:val="single" w:sz="4" w:space="0" w:color="000000"/>
              <w:bottom w:val="single" w:sz="4" w:space="0" w:color="000000"/>
              <w:right w:val="single" w:sz="4" w:space="0" w:color="000000"/>
            </w:tcBorders>
          </w:tcPr>
          <w:p w:rsidR="00BC295A" w:rsidRDefault="00BC295A" w:rsidP="00AC4C22">
            <w:pPr>
              <w:jc w:val="both"/>
              <w:rPr>
                <w:sz w:val="28"/>
              </w:rPr>
            </w:pPr>
          </w:p>
        </w:tc>
        <w:tc>
          <w:tcPr>
            <w:tcW w:w="1200" w:type="dxa"/>
            <w:tcBorders>
              <w:top w:val="single" w:sz="4" w:space="0" w:color="000000"/>
              <w:left w:val="single" w:sz="4" w:space="0" w:color="000000"/>
              <w:bottom w:val="single" w:sz="4" w:space="0" w:color="000000"/>
              <w:right w:val="single" w:sz="4" w:space="0" w:color="000000"/>
            </w:tcBorders>
          </w:tcPr>
          <w:p w:rsidR="00BC295A" w:rsidRDefault="00BC295A" w:rsidP="00AC4C22">
            <w:pPr>
              <w:jc w:val="both"/>
              <w:rPr>
                <w:sz w:val="28"/>
              </w:rPr>
            </w:pPr>
          </w:p>
        </w:tc>
        <w:tc>
          <w:tcPr>
            <w:tcW w:w="1778" w:type="dxa"/>
            <w:tcBorders>
              <w:top w:val="single" w:sz="4" w:space="0" w:color="000000"/>
              <w:left w:val="single" w:sz="4" w:space="0" w:color="000000"/>
              <w:bottom w:val="single" w:sz="4" w:space="0" w:color="000000"/>
              <w:right w:val="single" w:sz="4" w:space="0" w:color="000000"/>
            </w:tcBorders>
          </w:tcPr>
          <w:p w:rsidR="00BC295A" w:rsidRDefault="00BC295A" w:rsidP="00AC4C22">
            <w:pPr>
              <w:jc w:val="both"/>
              <w:rPr>
                <w:sz w:val="28"/>
              </w:rPr>
            </w:pPr>
          </w:p>
        </w:tc>
      </w:tr>
      <w:tr w:rsidR="00BC295A" w:rsidTr="00AC4C22">
        <w:tc>
          <w:tcPr>
            <w:tcW w:w="588" w:type="dxa"/>
            <w:tcBorders>
              <w:top w:val="single" w:sz="4" w:space="0" w:color="000000"/>
              <w:left w:val="single" w:sz="4" w:space="0" w:color="000000"/>
              <w:bottom w:val="single" w:sz="4" w:space="0" w:color="000000"/>
              <w:right w:val="single" w:sz="4" w:space="0" w:color="000000"/>
            </w:tcBorders>
          </w:tcPr>
          <w:p w:rsidR="00BC295A" w:rsidRDefault="00BC295A" w:rsidP="00AC4C22">
            <w:pPr>
              <w:jc w:val="both"/>
              <w:rPr>
                <w:sz w:val="28"/>
              </w:rPr>
            </w:pPr>
            <w:r>
              <w:rPr>
                <w:sz w:val="28"/>
              </w:rPr>
              <w:t>3</w:t>
            </w:r>
          </w:p>
        </w:tc>
        <w:tc>
          <w:tcPr>
            <w:tcW w:w="5615" w:type="dxa"/>
            <w:tcBorders>
              <w:top w:val="single" w:sz="4" w:space="0" w:color="000000"/>
              <w:left w:val="single" w:sz="4" w:space="0" w:color="000000"/>
              <w:bottom w:val="single" w:sz="4" w:space="0" w:color="000000"/>
              <w:right w:val="single" w:sz="4" w:space="0" w:color="000000"/>
            </w:tcBorders>
          </w:tcPr>
          <w:p w:rsidR="00BC295A" w:rsidRDefault="00BC295A" w:rsidP="00AC4C22">
            <w:pPr>
              <w:jc w:val="both"/>
              <w:rPr>
                <w:sz w:val="28"/>
              </w:rPr>
            </w:pPr>
          </w:p>
        </w:tc>
        <w:tc>
          <w:tcPr>
            <w:tcW w:w="1200" w:type="dxa"/>
            <w:tcBorders>
              <w:top w:val="single" w:sz="4" w:space="0" w:color="000000"/>
              <w:left w:val="single" w:sz="4" w:space="0" w:color="000000"/>
              <w:bottom w:val="single" w:sz="4" w:space="0" w:color="000000"/>
              <w:right w:val="single" w:sz="4" w:space="0" w:color="000000"/>
            </w:tcBorders>
          </w:tcPr>
          <w:p w:rsidR="00BC295A" w:rsidRDefault="00BC295A" w:rsidP="00AC4C22">
            <w:pPr>
              <w:jc w:val="both"/>
              <w:rPr>
                <w:sz w:val="28"/>
              </w:rPr>
            </w:pPr>
          </w:p>
        </w:tc>
        <w:tc>
          <w:tcPr>
            <w:tcW w:w="1778" w:type="dxa"/>
            <w:tcBorders>
              <w:top w:val="single" w:sz="4" w:space="0" w:color="000000"/>
              <w:left w:val="single" w:sz="4" w:space="0" w:color="000000"/>
              <w:bottom w:val="single" w:sz="4" w:space="0" w:color="000000"/>
              <w:right w:val="single" w:sz="4" w:space="0" w:color="000000"/>
            </w:tcBorders>
          </w:tcPr>
          <w:p w:rsidR="00BC295A" w:rsidRDefault="00BC295A" w:rsidP="00AC4C22">
            <w:pPr>
              <w:jc w:val="both"/>
              <w:rPr>
                <w:sz w:val="28"/>
              </w:rPr>
            </w:pPr>
          </w:p>
        </w:tc>
      </w:tr>
      <w:tr w:rsidR="00BC295A" w:rsidTr="00AC4C22">
        <w:tc>
          <w:tcPr>
            <w:tcW w:w="588" w:type="dxa"/>
            <w:tcBorders>
              <w:top w:val="single" w:sz="4" w:space="0" w:color="000000"/>
              <w:left w:val="single" w:sz="4" w:space="0" w:color="000000"/>
              <w:bottom w:val="single" w:sz="4" w:space="0" w:color="000000"/>
              <w:right w:val="single" w:sz="4" w:space="0" w:color="000000"/>
            </w:tcBorders>
          </w:tcPr>
          <w:p w:rsidR="00BC295A" w:rsidRDefault="00BC295A" w:rsidP="00AC4C22">
            <w:pPr>
              <w:jc w:val="both"/>
              <w:rPr>
                <w:sz w:val="28"/>
              </w:rPr>
            </w:pPr>
            <w:r>
              <w:rPr>
                <w:sz w:val="28"/>
              </w:rPr>
              <w:t>4</w:t>
            </w:r>
          </w:p>
        </w:tc>
        <w:tc>
          <w:tcPr>
            <w:tcW w:w="5615" w:type="dxa"/>
            <w:tcBorders>
              <w:top w:val="single" w:sz="4" w:space="0" w:color="000000"/>
              <w:left w:val="single" w:sz="4" w:space="0" w:color="000000"/>
              <w:bottom w:val="single" w:sz="4" w:space="0" w:color="000000"/>
              <w:right w:val="single" w:sz="4" w:space="0" w:color="000000"/>
            </w:tcBorders>
          </w:tcPr>
          <w:p w:rsidR="00BC295A" w:rsidRDefault="00BC295A" w:rsidP="00AC4C22">
            <w:pPr>
              <w:jc w:val="both"/>
              <w:rPr>
                <w:sz w:val="28"/>
              </w:rPr>
            </w:pPr>
          </w:p>
        </w:tc>
        <w:tc>
          <w:tcPr>
            <w:tcW w:w="1200" w:type="dxa"/>
            <w:tcBorders>
              <w:top w:val="single" w:sz="4" w:space="0" w:color="000000"/>
              <w:left w:val="single" w:sz="4" w:space="0" w:color="000000"/>
              <w:bottom w:val="single" w:sz="4" w:space="0" w:color="000000"/>
              <w:right w:val="single" w:sz="4" w:space="0" w:color="000000"/>
            </w:tcBorders>
          </w:tcPr>
          <w:p w:rsidR="00BC295A" w:rsidRDefault="00BC295A" w:rsidP="00AC4C22">
            <w:pPr>
              <w:jc w:val="both"/>
              <w:rPr>
                <w:sz w:val="28"/>
              </w:rPr>
            </w:pPr>
          </w:p>
        </w:tc>
        <w:tc>
          <w:tcPr>
            <w:tcW w:w="1778" w:type="dxa"/>
            <w:tcBorders>
              <w:top w:val="single" w:sz="4" w:space="0" w:color="000000"/>
              <w:left w:val="single" w:sz="4" w:space="0" w:color="000000"/>
              <w:bottom w:val="single" w:sz="4" w:space="0" w:color="000000"/>
              <w:right w:val="single" w:sz="4" w:space="0" w:color="000000"/>
            </w:tcBorders>
          </w:tcPr>
          <w:p w:rsidR="00BC295A" w:rsidRDefault="00BC295A" w:rsidP="00AC4C22">
            <w:pPr>
              <w:jc w:val="both"/>
              <w:rPr>
                <w:sz w:val="28"/>
              </w:rPr>
            </w:pPr>
          </w:p>
        </w:tc>
      </w:tr>
      <w:tr w:rsidR="00BC295A" w:rsidTr="00AC4C22">
        <w:tc>
          <w:tcPr>
            <w:tcW w:w="588" w:type="dxa"/>
            <w:tcBorders>
              <w:top w:val="single" w:sz="4" w:space="0" w:color="000000"/>
              <w:left w:val="single" w:sz="4" w:space="0" w:color="000000"/>
              <w:bottom w:val="single" w:sz="4" w:space="0" w:color="000000"/>
              <w:right w:val="single" w:sz="4" w:space="0" w:color="000000"/>
            </w:tcBorders>
          </w:tcPr>
          <w:p w:rsidR="00BC295A" w:rsidRDefault="00BC295A" w:rsidP="00AC4C22">
            <w:pPr>
              <w:jc w:val="both"/>
              <w:rPr>
                <w:sz w:val="28"/>
              </w:rPr>
            </w:pPr>
            <w:r>
              <w:rPr>
                <w:sz w:val="28"/>
              </w:rPr>
              <w:t>5</w:t>
            </w:r>
          </w:p>
        </w:tc>
        <w:tc>
          <w:tcPr>
            <w:tcW w:w="5615" w:type="dxa"/>
            <w:tcBorders>
              <w:top w:val="single" w:sz="4" w:space="0" w:color="000000"/>
              <w:left w:val="single" w:sz="4" w:space="0" w:color="000000"/>
              <w:bottom w:val="single" w:sz="4" w:space="0" w:color="000000"/>
              <w:right w:val="single" w:sz="4" w:space="0" w:color="000000"/>
            </w:tcBorders>
          </w:tcPr>
          <w:p w:rsidR="00BC295A" w:rsidRDefault="00BC295A" w:rsidP="00AC4C22">
            <w:pPr>
              <w:jc w:val="both"/>
              <w:rPr>
                <w:sz w:val="28"/>
              </w:rPr>
            </w:pPr>
          </w:p>
        </w:tc>
        <w:tc>
          <w:tcPr>
            <w:tcW w:w="1200" w:type="dxa"/>
            <w:tcBorders>
              <w:top w:val="single" w:sz="4" w:space="0" w:color="000000"/>
              <w:left w:val="single" w:sz="4" w:space="0" w:color="000000"/>
              <w:bottom w:val="single" w:sz="4" w:space="0" w:color="000000"/>
              <w:right w:val="single" w:sz="4" w:space="0" w:color="000000"/>
            </w:tcBorders>
          </w:tcPr>
          <w:p w:rsidR="00BC295A" w:rsidRDefault="00BC295A" w:rsidP="00AC4C22">
            <w:pPr>
              <w:jc w:val="both"/>
              <w:rPr>
                <w:sz w:val="28"/>
              </w:rPr>
            </w:pPr>
          </w:p>
        </w:tc>
        <w:tc>
          <w:tcPr>
            <w:tcW w:w="1778" w:type="dxa"/>
            <w:tcBorders>
              <w:top w:val="single" w:sz="4" w:space="0" w:color="000000"/>
              <w:left w:val="single" w:sz="4" w:space="0" w:color="000000"/>
              <w:bottom w:val="single" w:sz="4" w:space="0" w:color="000000"/>
              <w:right w:val="single" w:sz="4" w:space="0" w:color="000000"/>
            </w:tcBorders>
          </w:tcPr>
          <w:p w:rsidR="00BC295A" w:rsidRDefault="00BC295A" w:rsidP="00AC4C22">
            <w:pPr>
              <w:jc w:val="both"/>
              <w:rPr>
                <w:sz w:val="28"/>
              </w:rPr>
            </w:pPr>
          </w:p>
        </w:tc>
      </w:tr>
      <w:tr w:rsidR="00BC295A" w:rsidTr="00AC4C22">
        <w:tc>
          <w:tcPr>
            <w:tcW w:w="588" w:type="dxa"/>
            <w:tcBorders>
              <w:top w:val="single" w:sz="4" w:space="0" w:color="000000"/>
              <w:left w:val="single" w:sz="4" w:space="0" w:color="000000"/>
              <w:bottom w:val="single" w:sz="4" w:space="0" w:color="000000"/>
              <w:right w:val="single" w:sz="4" w:space="0" w:color="000000"/>
            </w:tcBorders>
          </w:tcPr>
          <w:p w:rsidR="00BC295A" w:rsidRDefault="00BC295A" w:rsidP="00AC4C22">
            <w:pPr>
              <w:jc w:val="both"/>
              <w:rPr>
                <w:sz w:val="28"/>
              </w:rPr>
            </w:pPr>
            <w:r>
              <w:rPr>
                <w:sz w:val="28"/>
              </w:rPr>
              <w:t>6</w:t>
            </w:r>
          </w:p>
        </w:tc>
        <w:tc>
          <w:tcPr>
            <w:tcW w:w="5615" w:type="dxa"/>
            <w:tcBorders>
              <w:top w:val="single" w:sz="4" w:space="0" w:color="000000"/>
              <w:left w:val="single" w:sz="4" w:space="0" w:color="000000"/>
              <w:bottom w:val="single" w:sz="4" w:space="0" w:color="000000"/>
              <w:right w:val="single" w:sz="4" w:space="0" w:color="000000"/>
            </w:tcBorders>
          </w:tcPr>
          <w:p w:rsidR="00BC295A" w:rsidRDefault="00BC295A" w:rsidP="00AC4C22">
            <w:pPr>
              <w:jc w:val="both"/>
              <w:rPr>
                <w:sz w:val="28"/>
              </w:rPr>
            </w:pPr>
          </w:p>
        </w:tc>
        <w:tc>
          <w:tcPr>
            <w:tcW w:w="1200" w:type="dxa"/>
            <w:tcBorders>
              <w:top w:val="single" w:sz="4" w:space="0" w:color="000000"/>
              <w:left w:val="single" w:sz="4" w:space="0" w:color="000000"/>
              <w:bottom w:val="single" w:sz="4" w:space="0" w:color="000000"/>
              <w:right w:val="single" w:sz="4" w:space="0" w:color="000000"/>
            </w:tcBorders>
          </w:tcPr>
          <w:p w:rsidR="00BC295A" w:rsidRDefault="00BC295A" w:rsidP="00AC4C22">
            <w:pPr>
              <w:jc w:val="both"/>
              <w:rPr>
                <w:sz w:val="28"/>
              </w:rPr>
            </w:pPr>
          </w:p>
        </w:tc>
        <w:tc>
          <w:tcPr>
            <w:tcW w:w="1778" w:type="dxa"/>
            <w:tcBorders>
              <w:top w:val="single" w:sz="4" w:space="0" w:color="000000"/>
              <w:left w:val="single" w:sz="4" w:space="0" w:color="000000"/>
              <w:bottom w:val="single" w:sz="4" w:space="0" w:color="000000"/>
              <w:right w:val="single" w:sz="4" w:space="0" w:color="000000"/>
            </w:tcBorders>
          </w:tcPr>
          <w:p w:rsidR="00BC295A" w:rsidRDefault="00BC295A" w:rsidP="00AC4C22">
            <w:pPr>
              <w:jc w:val="both"/>
              <w:rPr>
                <w:sz w:val="28"/>
              </w:rPr>
            </w:pPr>
          </w:p>
        </w:tc>
      </w:tr>
      <w:tr w:rsidR="00BC295A" w:rsidTr="00AC4C22">
        <w:tc>
          <w:tcPr>
            <w:tcW w:w="588" w:type="dxa"/>
            <w:tcBorders>
              <w:top w:val="single" w:sz="4" w:space="0" w:color="000000"/>
              <w:left w:val="single" w:sz="4" w:space="0" w:color="000000"/>
              <w:bottom w:val="single" w:sz="4" w:space="0" w:color="000000"/>
              <w:right w:val="single" w:sz="4" w:space="0" w:color="000000"/>
            </w:tcBorders>
          </w:tcPr>
          <w:p w:rsidR="00BC295A" w:rsidRDefault="00BC295A" w:rsidP="00AC4C22">
            <w:pPr>
              <w:jc w:val="both"/>
              <w:rPr>
                <w:sz w:val="28"/>
              </w:rPr>
            </w:pPr>
            <w:r>
              <w:rPr>
                <w:sz w:val="28"/>
              </w:rPr>
              <w:t>7</w:t>
            </w:r>
          </w:p>
        </w:tc>
        <w:tc>
          <w:tcPr>
            <w:tcW w:w="5615" w:type="dxa"/>
            <w:tcBorders>
              <w:top w:val="single" w:sz="4" w:space="0" w:color="000000"/>
              <w:left w:val="single" w:sz="4" w:space="0" w:color="000000"/>
              <w:bottom w:val="single" w:sz="4" w:space="0" w:color="000000"/>
              <w:right w:val="single" w:sz="4" w:space="0" w:color="000000"/>
            </w:tcBorders>
          </w:tcPr>
          <w:p w:rsidR="00BC295A" w:rsidRDefault="00BC295A" w:rsidP="00AC4C22">
            <w:pPr>
              <w:jc w:val="both"/>
              <w:rPr>
                <w:sz w:val="28"/>
              </w:rPr>
            </w:pPr>
          </w:p>
        </w:tc>
        <w:tc>
          <w:tcPr>
            <w:tcW w:w="1200" w:type="dxa"/>
            <w:tcBorders>
              <w:top w:val="single" w:sz="4" w:space="0" w:color="000000"/>
              <w:left w:val="single" w:sz="4" w:space="0" w:color="000000"/>
              <w:bottom w:val="single" w:sz="4" w:space="0" w:color="000000"/>
              <w:right w:val="single" w:sz="4" w:space="0" w:color="000000"/>
            </w:tcBorders>
          </w:tcPr>
          <w:p w:rsidR="00BC295A" w:rsidRDefault="00BC295A" w:rsidP="00AC4C22">
            <w:pPr>
              <w:jc w:val="both"/>
              <w:rPr>
                <w:sz w:val="28"/>
              </w:rPr>
            </w:pPr>
          </w:p>
        </w:tc>
        <w:tc>
          <w:tcPr>
            <w:tcW w:w="1778" w:type="dxa"/>
            <w:tcBorders>
              <w:top w:val="single" w:sz="4" w:space="0" w:color="000000"/>
              <w:left w:val="single" w:sz="4" w:space="0" w:color="000000"/>
              <w:bottom w:val="single" w:sz="4" w:space="0" w:color="000000"/>
              <w:right w:val="single" w:sz="4" w:space="0" w:color="000000"/>
            </w:tcBorders>
          </w:tcPr>
          <w:p w:rsidR="00BC295A" w:rsidRDefault="00BC295A" w:rsidP="00AC4C22">
            <w:pPr>
              <w:jc w:val="both"/>
              <w:rPr>
                <w:sz w:val="28"/>
              </w:rPr>
            </w:pPr>
          </w:p>
        </w:tc>
      </w:tr>
      <w:tr w:rsidR="00BC295A" w:rsidTr="00AC4C22">
        <w:tc>
          <w:tcPr>
            <w:tcW w:w="588" w:type="dxa"/>
            <w:tcBorders>
              <w:top w:val="single" w:sz="4" w:space="0" w:color="000000"/>
              <w:left w:val="single" w:sz="4" w:space="0" w:color="000000"/>
              <w:bottom w:val="single" w:sz="4" w:space="0" w:color="000000"/>
              <w:right w:val="single" w:sz="4" w:space="0" w:color="000000"/>
            </w:tcBorders>
          </w:tcPr>
          <w:p w:rsidR="00BC295A" w:rsidRDefault="00BC295A" w:rsidP="00AC4C22">
            <w:pPr>
              <w:jc w:val="both"/>
              <w:rPr>
                <w:sz w:val="28"/>
              </w:rPr>
            </w:pPr>
            <w:r>
              <w:rPr>
                <w:sz w:val="28"/>
              </w:rPr>
              <w:t>8</w:t>
            </w:r>
          </w:p>
        </w:tc>
        <w:tc>
          <w:tcPr>
            <w:tcW w:w="5615" w:type="dxa"/>
            <w:tcBorders>
              <w:top w:val="single" w:sz="4" w:space="0" w:color="000000"/>
              <w:left w:val="single" w:sz="4" w:space="0" w:color="000000"/>
              <w:bottom w:val="single" w:sz="4" w:space="0" w:color="000000"/>
              <w:right w:val="single" w:sz="4" w:space="0" w:color="000000"/>
            </w:tcBorders>
          </w:tcPr>
          <w:p w:rsidR="00BC295A" w:rsidRDefault="00BC295A" w:rsidP="00AC4C22">
            <w:pPr>
              <w:jc w:val="both"/>
              <w:rPr>
                <w:sz w:val="28"/>
              </w:rPr>
            </w:pPr>
          </w:p>
        </w:tc>
        <w:tc>
          <w:tcPr>
            <w:tcW w:w="1200" w:type="dxa"/>
            <w:tcBorders>
              <w:top w:val="single" w:sz="4" w:space="0" w:color="000000"/>
              <w:left w:val="single" w:sz="4" w:space="0" w:color="000000"/>
              <w:bottom w:val="single" w:sz="4" w:space="0" w:color="000000"/>
              <w:right w:val="single" w:sz="4" w:space="0" w:color="000000"/>
            </w:tcBorders>
          </w:tcPr>
          <w:p w:rsidR="00BC295A" w:rsidRDefault="00BC295A" w:rsidP="00AC4C22">
            <w:pPr>
              <w:jc w:val="both"/>
              <w:rPr>
                <w:sz w:val="28"/>
              </w:rPr>
            </w:pPr>
          </w:p>
        </w:tc>
        <w:tc>
          <w:tcPr>
            <w:tcW w:w="1778" w:type="dxa"/>
            <w:tcBorders>
              <w:top w:val="single" w:sz="4" w:space="0" w:color="000000"/>
              <w:left w:val="single" w:sz="4" w:space="0" w:color="000000"/>
              <w:bottom w:val="single" w:sz="4" w:space="0" w:color="000000"/>
              <w:right w:val="single" w:sz="4" w:space="0" w:color="000000"/>
            </w:tcBorders>
          </w:tcPr>
          <w:p w:rsidR="00BC295A" w:rsidRDefault="00BC295A" w:rsidP="00AC4C22">
            <w:pPr>
              <w:jc w:val="both"/>
              <w:rPr>
                <w:sz w:val="28"/>
              </w:rPr>
            </w:pPr>
          </w:p>
        </w:tc>
      </w:tr>
      <w:tr w:rsidR="00BC295A" w:rsidTr="00AC4C22">
        <w:tc>
          <w:tcPr>
            <w:tcW w:w="588" w:type="dxa"/>
            <w:tcBorders>
              <w:top w:val="single" w:sz="4" w:space="0" w:color="000000"/>
              <w:left w:val="single" w:sz="4" w:space="0" w:color="000000"/>
              <w:bottom w:val="single" w:sz="4" w:space="0" w:color="000000"/>
              <w:right w:val="single" w:sz="4" w:space="0" w:color="000000"/>
            </w:tcBorders>
          </w:tcPr>
          <w:p w:rsidR="00BC295A" w:rsidRDefault="00BC295A" w:rsidP="00AC4C22">
            <w:pPr>
              <w:jc w:val="both"/>
              <w:rPr>
                <w:sz w:val="28"/>
              </w:rPr>
            </w:pPr>
            <w:r>
              <w:rPr>
                <w:sz w:val="28"/>
              </w:rPr>
              <w:t>9</w:t>
            </w:r>
          </w:p>
        </w:tc>
        <w:tc>
          <w:tcPr>
            <w:tcW w:w="5615" w:type="dxa"/>
            <w:tcBorders>
              <w:top w:val="single" w:sz="4" w:space="0" w:color="000000"/>
              <w:left w:val="single" w:sz="4" w:space="0" w:color="000000"/>
              <w:bottom w:val="single" w:sz="4" w:space="0" w:color="000000"/>
              <w:right w:val="single" w:sz="4" w:space="0" w:color="000000"/>
            </w:tcBorders>
          </w:tcPr>
          <w:p w:rsidR="00BC295A" w:rsidRDefault="00BC295A" w:rsidP="00AC4C22">
            <w:pPr>
              <w:jc w:val="both"/>
              <w:rPr>
                <w:sz w:val="28"/>
              </w:rPr>
            </w:pPr>
          </w:p>
        </w:tc>
        <w:tc>
          <w:tcPr>
            <w:tcW w:w="1200" w:type="dxa"/>
            <w:tcBorders>
              <w:top w:val="single" w:sz="4" w:space="0" w:color="000000"/>
              <w:left w:val="single" w:sz="4" w:space="0" w:color="000000"/>
              <w:bottom w:val="single" w:sz="4" w:space="0" w:color="000000"/>
              <w:right w:val="single" w:sz="4" w:space="0" w:color="000000"/>
            </w:tcBorders>
          </w:tcPr>
          <w:p w:rsidR="00BC295A" w:rsidRDefault="00BC295A" w:rsidP="00AC4C22">
            <w:pPr>
              <w:jc w:val="both"/>
              <w:rPr>
                <w:sz w:val="28"/>
              </w:rPr>
            </w:pPr>
          </w:p>
        </w:tc>
        <w:tc>
          <w:tcPr>
            <w:tcW w:w="1778" w:type="dxa"/>
            <w:tcBorders>
              <w:top w:val="single" w:sz="4" w:space="0" w:color="000000"/>
              <w:left w:val="single" w:sz="4" w:space="0" w:color="000000"/>
              <w:bottom w:val="single" w:sz="4" w:space="0" w:color="000000"/>
              <w:right w:val="single" w:sz="4" w:space="0" w:color="000000"/>
            </w:tcBorders>
          </w:tcPr>
          <w:p w:rsidR="00BC295A" w:rsidRDefault="00BC295A" w:rsidP="00AC4C22">
            <w:pPr>
              <w:jc w:val="both"/>
              <w:rPr>
                <w:sz w:val="28"/>
              </w:rPr>
            </w:pPr>
          </w:p>
        </w:tc>
      </w:tr>
      <w:tr w:rsidR="00BC295A" w:rsidTr="00AC4C22">
        <w:tc>
          <w:tcPr>
            <w:tcW w:w="588" w:type="dxa"/>
            <w:tcBorders>
              <w:top w:val="single" w:sz="4" w:space="0" w:color="000000"/>
              <w:left w:val="single" w:sz="4" w:space="0" w:color="000000"/>
              <w:bottom w:val="single" w:sz="4" w:space="0" w:color="000000"/>
              <w:right w:val="single" w:sz="4" w:space="0" w:color="000000"/>
            </w:tcBorders>
          </w:tcPr>
          <w:p w:rsidR="00BC295A" w:rsidRDefault="00BC295A" w:rsidP="00AC4C22">
            <w:pPr>
              <w:jc w:val="both"/>
              <w:rPr>
                <w:sz w:val="28"/>
              </w:rPr>
            </w:pPr>
            <w:r>
              <w:rPr>
                <w:sz w:val="28"/>
              </w:rPr>
              <w:t>10</w:t>
            </w:r>
          </w:p>
        </w:tc>
        <w:tc>
          <w:tcPr>
            <w:tcW w:w="5615" w:type="dxa"/>
            <w:tcBorders>
              <w:top w:val="single" w:sz="4" w:space="0" w:color="000000"/>
              <w:left w:val="single" w:sz="4" w:space="0" w:color="000000"/>
              <w:bottom w:val="single" w:sz="4" w:space="0" w:color="000000"/>
              <w:right w:val="single" w:sz="4" w:space="0" w:color="000000"/>
            </w:tcBorders>
          </w:tcPr>
          <w:p w:rsidR="00BC295A" w:rsidRDefault="00BC295A" w:rsidP="00AC4C22">
            <w:pPr>
              <w:jc w:val="both"/>
              <w:rPr>
                <w:sz w:val="28"/>
              </w:rPr>
            </w:pPr>
          </w:p>
        </w:tc>
        <w:tc>
          <w:tcPr>
            <w:tcW w:w="1200" w:type="dxa"/>
            <w:tcBorders>
              <w:top w:val="single" w:sz="4" w:space="0" w:color="000000"/>
              <w:left w:val="single" w:sz="4" w:space="0" w:color="000000"/>
              <w:bottom w:val="single" w:sz="4" w:space="0" w:color="000000"/>
              <w:right w:val="single" w:sz="4" w:space="0" w:color="000000"/>
            </w:tcBorders>
          </w:tcPr>
          <w:p w:rsidR="00BC295A" w:rsidRDefault="00BC295A" w:rsidP="00AC4C22">
            <w:pPr>
              <w:jc w:val="both"/>
              <w:rPr>
                <w:sz w:val="28"/>
              </w:rPr>
            </w:pPr>
          </w:p>
        </w:tc>
        <w:tc>
          <w:tcPr>
            <w:tcW w:w="1778" w:type="dxa"/>
            <w:tcBorders>
              <w:top w:val="single" w:sz="4" w:space="0" w:color="000000"/>
              <w:left w:val="single" w:sz="4" w:space="0" w:color="000000"/>
              <w:bottom w:val="single" w:sz="4" w:space="0" w:color="000000"/>
              <w:right w:val="single" w:sz="4" w:space="0" w:color="000000"/>
            </w:tcBorders>
          </w:tcPr>
          <w:p w:rsidR="00BC295A" w:rsidRDefault="00BC295A" w:rsidP="00AC4C22">
            <w:pPr>
              <w:jc w:val="both"/>
              <w:rPr>
                <w:sz w:val="28"/>
              </w:rPr>
            </w:pPr>
          </w:p>
        </w:tc>
      </w:tr>
    </w:tbl>
    <w:p w:rsidR="00BC295A" w:rsidRDefault="00BC295A" w:rsidP="00BC295A">
      <w:pPr>
        <w:ind w:firstLine="709"/>
        <w:jc w:val="both"/>
        <w:rPr>
          <w:sz w:val="28"/>
        </w:rPr>
      </w:pPr>
    </w:p>
    <w:tbl>
      <w:tblPr>
        <w:tblW w:w="0" w:type="auto"/>
        <w:tblLayout w:type="fixed"/>
        <w:tblLook w:val="04A0" w:firstRow="1" w:lastRow="0" w:firstColumn="1" w:lastColumn="0" w:noHBand="0" w:noVBand="1"/>
      </w:tblPr>
      <w:tblGrid>
        <w:gridCol w:w="3969"/>
        <w:gridCol w:w="1288"/>
        <w:gridCol w:w="4098"/>
      </w:tblGrid>
      <w:tr w:rsidR="00BC295A" w:rsidTr="00AC4C22">
        <w:tc>
          <w:tcPr>
            <w:tcW w:w="3969" w:type="dxa"/>
          </w:tcPr>
          <w:p w:rsidR="00BC295A" w:rsidRDefault="00BC295A" w:rsidP="00AC4C22">
            <w:pPr>
              <w:jc w:val="center"/>
              <w:rPr>
                <w:sz w:val="24"/>
              </w:rPr>
            </w:pPr>
            <w:r>
              <w:rPr>
                <w:sz w:val="24"/>
              </w:rPr>
              <w:t>Документы по описи сдал:</w:t>
            </w:r>
          </w:p>
        </w:tc>
        <w:tc>
          <w:tcPr>
            <w:tcW w:w="1288" w:type="dxa"/>
          </w:tcPr>
          <w:p w:rsidR="00BC295A" w:rsidRDefault="00BC295A" w:rsidP="00AC4C22">
            <w:pPr>
              <w:jc w:val="both"/>
              <w:rPr>
                <w:sz w:val="24"/>
              </w:rPr>
            </w:pPr>
          </w:p>
        </w:tc>
        <w:tc>
          <w:tcPr>
            <w:tcW w:w="4098" w:type="dxa"/>
          </w:tcPr>
          <w:p w:rsidR="00BC295A" w:rsidRDefault="00BC295A" w:rsidP="00AC4C22">
            <w:pPr>
              <w:jc w:val="center"/>
              <w:rPr>
                <w:sz w:val="24"/>
              </w:rPr>
            </w:pPr>
            <w:r>
              <w:rPr>
                <w:sz w:val="24"/>
              </w:rPr>
              <w:t>Документы по описи принял:</w:t>
            </w:r>
          </w:p>
        </w:tc>
      </w:tr>
      <w:tr w:rsidR="00BC295A" w:rsidTr="00AC4C22">
        <w:tc>
          <w:tcPr>
            <w:tcW w:w="3969" w:type="dxa"/>
          </w:tcPr>
          <w:p w:rsidR="00BC295A" w:rsidRDefault="00BC295A" w:rsidP="00AC4C22">
            <w:pPr>
              <w:jc w:val="both"/>
              <w:rPr>
                <w:sz w:val="24"/>
              </w:rPr>
            </w:pPr>
          </w:p>
          <w:p w:rsidR="00BC295A" w:rsidRDefault="00BC295A" w:rsidP="00AC4C22">
            <w:pPr>
              <w:jc w:val="both"/>
              <w:rPr>
                <w:sz w:val="24"/>
              </w:rPr>
            </w:pPr>
            <w:r>
              <w:rPr>
                <w:sz w:val="24"/>
              </w:rPr>
              <w:t>_________ (________________)</w:t>
            </w:r>
          </w:p>
        </w:tc>
        <w:tc>
          <w:tcPr>
            <w:tcW w:w="1288" w:type="dxa"/>
          </w:tcPr>
          <w:p w:rsidR="00BC295A" w:rsidRDefault="00BC295A" w:rsidP="00AC4C22">
            <w:pPr>
              <w:jc w:val="both"/>
              <w:rPr>
                <w:sz w:val="24"/>
              </w:rPr>
            </w:pPr>
          </w:p>
        </w:tc>
        <w:tc>
          <w:tcPr>
            <w:tcW w:w="4098" w:type="dxa"/>
          </w:tcPr>
          <w:p w:rsidR="00BC295A" w:rsidRDefault="00BC295A" w:rsidP="00AC4C22">
            <w:pPr>
              <w:jc w:val="both"/>
              <w:rPr>
                <w:sz w:val="24"/>
              </w:rPr>
            </w:pPr>
          </w:p>
          <w:p w:rsidR="00BC295A" w:rsidRDefault="00BC295A" w:rsidP="00AC4C22">
            <w:pPr>
              <w:jc w:val="both"/>
              <w:rPr>
                <w:sz w:val="24"/>
              </w:rPr>
            </w:pPr>
            <w:r>
              <w:rPr>
                <w:sz w:val="24"/>
              </w:rPr>
              <w:t>____________ (______________)</w:t>
            </w:r>
          </w:p>
        </w:tc>
      </w:tr>
      <w:tr w:rsidR="00BC295A" w:rsidTr="00AC4C22">
        <w:tc>
          <w:tcPr>
            <w:tcW w:w="3969" w:type="dxa"/>
          </w:tcPr>
          <w:p w:rsidR="00BC295A" w:rsidRDefault="00BC295A" w:rsidP="00AC4C22">
            <w:pPr>
              <w:jc w:val="both"/>
              <w:rPr>
                <w:sz w:val="24"/>
              </w:rPr>
            </w:pPr>
          </w:p>
          <w:p w:rsidR="00BC295A" w:rsidRDefault="00BC295A" w:rsidP="00AC4C22">
            <w:pPr>
              <w:jc w:val="both"/>
              <w:rPr>
                <w:sz w:val="24"/>
              </w:rPr>
            </w:pPr>
            <w:r>
              <w:rPr>
                <w:sz w:val="24"/>
              </w:rPr>
              <w:t>«_____» ___________ 20___г.</w:t>
            </w:r>
          </w:p>
        </w:tc>
        <w:tc>
          <w:tcPr>
            <w:tcW w:w="1288" w:type="dxa"/>
          </w:tcPr>
          <w:p w:rsidR="00BC295A" w:rsidRDefault="00BC295A" w:rsidP="00AC4C22">
            <w:pPr>
              <w:jc w:val="both"/>
              <w:rPr>
                <w:sz w:val="24"/>
              </w:rPr>
            </w:pPr>
          </w:p>
        </w:tc>
        <w:tc>
          <w:tcPr>
            <w:tcW w:w="4098" w:type="dxa"/>
          </w:tcPr>
          <w:p w:rsidR="00BC295A" w:rsidRDefault="00BC295A" w:rsidP="00AC4C22">
            <w:pPr>
              <w:jc w:val="both"/>
              <w:rPr>
                <w:sz w:val="24"/>
              </w:rPr>
            </w:pPr>
          </w:p>
          <w:p w:rsidR="00BC295A" w:rsidRDefault="00BC295A" w:rsidP="00AC4C22">
            <w:pPr>
              <w:jc w:val="both"/>
              <w:rPr>
                <w:sz w:val="24"/>
              </w:rPr>
            </w:pPr>
            <w:r>
              <w:rPr>
                <w:sz w:val="24"/>
              </w:rPr>
              <w:t>«_____» _____________ 20___г.</w:t>
            </w:r>
          </w:p>
          <w:p w:rsidR="00BC295A" w:rsidRDefault="00BC295A" w:rsidP="00AC4C22">
            <w:pPr>
              <w:jc w:val="both"/>
              <w:rPr>
                <w:sz w:val="24"/>
              </w:rPr>
            </w:pPr>
          </w:p>
          <w:p w:rsidR="00BC295A" w:rsidRDefault="00BC295A" w:rsidP="00AC4C22">
            <w:pPr>
              <w:jc w:val="both"/>
              <w:rPr>
                <w:sz w:val="24"/>
              </w:rPr>
            </w:pPr>
          </w:p>
          <w:p w:rsidR="00BC295A" w:rsidRDefault="00BC295A" w:rsidP="00AC4C22">
            <w:pPr>
              <w:jc w:val="both"/>
              <w:rPr>
                <w:sz w:val="24"/>
              </w:rPr>
            </w:pPr>
          </w:p>
          <w:p w:rsidR="00BC295A" w:rsidRDefault="00BC295A" w:rsidP="00AC4C22">
            <w:pPr>
              <w:jc w:val="both"/>
              <w:rPr>
                <w:sz w:val="24"/>
              </w:rPr>
            </w:pPr>
          </w:p>
          <w:p w:rsidR="00BC295A" w:rsidRDefault="00BC295A" w:rsidP="00AC4C22">
            <w:pPr>
              <w:jc w:val="both"/>
              <w:rPr>
                <w:sz w:val="24"/>
              </w:rPr>
            </w:pPr>
          </w:p>
          <w:p w:rsidR="00BC295A" w:rsidRDefault="00BC295A" w:rsidP="00AC4C22">
            <w:pPr>
              <w:jc w:val="both"/>
              <w:rPr>
                <w:sz w:val="24"/>
              </w:rPr>
            </w:pPr>
          </w:p>
          <w:p w:rsidR="00BC295A" w:rsidRDefault="00BC295A" w:rsidP="00AC4C22">
            <w:pPr>
              <w:jc w:val="both"/>
              <w:rPr>
                <w:sz w:val="24"/>
              </w:rPr>
            </w:pPr>
          </w:p>
          <w:p w:rsidR="00BC295A" w:rsidRDefault="00BC295A" w:rsidP="00AC4C22">
            <w:pPr>
              <w:jc w:val="both"/>
              <w:rPr>
                <w:sz w:val="24"/>
              </w:rPr>
            </w:pPr>
          </w:p>
          <w:p w:rsidR="00BC295A" w:rsidRDefault="00BC295A" w:rsidP="00AC4C22">
            <w:pPr>
              <w:jc w:val="both"/>
              <w:rPr>
                <w:sz w:val="24"/>
              </w:rPr>
            </w:pPr>
          </w:p>
          <w:p w:rsidR="00BC295A" w:rsidRDefault="00BC295A" w:rsidP="00AC4C22">
            <w:pPr>
              <w:jc w:val="both"/>
              <w:rPr>
                <w:sz w:val="24"/>
              </w:rPr>
            </w:pPr>
          </w:p>
          <w:p w:rsidR="00BC295A" w:rsidRDefault="00BC295A" w:rsidP="00AC4C22">
            <w:pPr>
              <w:jc w:val="both"/>
              <w:rPr>
                <w:sz w:val="24"/>
              </w:rPr>
            </w:pPr>
          </w:p>
          <w:p w:rsidR="00BC295A" w:rsidRDefault="00BC295A" w:rsidP="00AC4C22">
            <w:pPr>
              <w:jc w:val="both"/>
              <w:rPr>
                <w:sz w:val="24"/>
              </w:rPr>
            </w:pPr>
          </w:p>
          <w:p w:rsidR="00BC295A" w:rsidRDefault="00BC295A" w:rsidP="00AC4C22">
            <w:pPr>
              <w:jc w:val="both"/>
              <w:rPr>
                <w:sz w:val="24"/>
              </w:rPr>
            </w:pPr>
          </w:p>
          <w:p w:rsidR="00BC295A" w:rsidRDefault="00BC295A" w:rsidP="00AC4C22">
            <w:pPr>
              <w:jc w:val="both"/>
              <w:rPr>
                <w:sz w:val="24"/>
              </w:rPr>
            </w:pPr>
          </w:p>
          <w:p w:rsidR="00BC295A" w:rsidRDefault="00BC295A" w:rsidP="00AC4C22">
            <w:pPr>
              <w:jc w:val="both"/>
              <w:rPr>
                <w:sz w:val="24"/>
              </w:rPr>
            </w:pPr>
          </w:p>
          <w:p w:rsidR="00BC295A" w:rsidRDefault="00BC295A" w:rsidP="00AC4C22">
            <w:pPr>
              <w:jc w:val="both"/>
              <w:rPr>
                <w:sz w:val="24"/>
              </w:rPr>
            </w:pPr>
          </w:p>
          <w:p w:rsidR="00BC295A" w:rsidRDefault="00BC295A" w:rsidP="00AC4C22">
            <w:pPr>
              <w:jc w:val="both"/>
              <w:rPr>
                <w:sz w:val="24"/>
              </w:rPr>
            </w:pPr>
          </w:p>
          <w:p w:rsidR="00BC295A" w:rsidRDefault="00BC295A" w:rsidP="00AC4C22">
            <w:pPr>
              <w:jc w:val="both"/>
              <w:rPr>
                <w:sz w:val="24"/>
              </w:rPr>
            </w:pPr>
          </w:p>
          <w:p w:rsidR="00BC295A" w:rsidRDefault="00BC295A" w:rsidP="00AC4C22">
            <w:pPr>
              <w:jc w:val="both"/>
              <w:rPr>
                <w:sz w:val="24"/>
              </w:rPr>
            </w:pPr>
          </w:p>
        </w:tc>
      </w:tr>
      <w:tr w:rsidR="00BC295A" w:rsidTr="00AC4C22">
        <w:tc>
          <w:tcPr>
            <w:tcW w:w="3969" w:type="dxa"/>
          </w:tcPr>
          <w:p w:rsidR="00BC295A" w:rsidRDefault="00BC295A" w:rsidP="00AC4C22">
            <w:pPr>
              <w:jc w:val="both"/>
              <w:rPr>
                <w:sz w:val="24"/>
              </w:rPr>
            </w:pPr>
          </w:p>
          <w:p w:rsidR="00BC295A" w:rsidRDefault="00BC295A" w:rsidP="00AC4C22">
            <w:pPr>
              <w:jc w:val="both"/>
              <w:rPr>
                <w:sz w:val="24"/>
              </w:rPr>
            </w:pPr>
          </w:p>
          <w:p w:rsidR="00BC295A" w:rsidRDefault="00BC295A" w:rsidP="00AC4C22">
            <w:pPr>
              <w:jc w:val="both"/>
              <w:rPr>
                <w:sz w:val="24"/>
              </w:rPr>
            </w:pPr>
          </w:p>
          <w:p w:rsidR="00BC295A" w:rsidRDefault="00BC295A" w:rsidP="00AC4C22">
            <w:pPr>
              <w:jc w:val="both"/>
              <w:rPr>
                <w:sz w:val="24"/>
              </w:rPr>
            </w:pPr>
          </w:p>
        </w:tc>
        <w:tc>
          <w:tcPr>
            <w:tcW w:w="1288" w:type="dxa"/>
          </w:tcPr>
          <w:p w:rsidR="00BC295A" w:rsidRDefault="00BC295A" w:rsidP="00AC4C22">
            <w:pPr>
              <w:jc w:val="both"/>
              <w:rPr>
                <w:sz w:val="24"/>
              </w:rPr>
            </w:pPr>
          </w:p>
        </w:tc>
        <w:tc>
          <w:tcPr>
            <w:tcW w:w="4098" w:type="dxa"/>
          </w:tcPr>
          <w:p w:rsidR="00BC295A" w:rsidRDefault="00BC295A" w:rsidP="00AC4C22">
            <w:pPr>
              <w:jc w:val="both"/>
              <w:rPr>
                <w:sz w:val="24"/>
              </w:rPr>
            </w:pPr>
          </w:p>
        </w:tc>
      </w:tr>
    </w:tbl>
    <w:p w:rsidR="00BC295A" w:rsidRDefault="00BC295A" w:rsidP="00BC295A">
      <w:pPr>
        <w:tabs>
          <w:tab w:val="right" w:pos="8788"/>
        </w:tabs>
        <w:spacing w:line="240" w:lineRule="atLeast"/>
        <w:jc w:val="center"/>
        <w:rPr>
          <w:b/>
          <w:sz w:val="28"/>
        </w:rPr>
      </w:pPr>
    </w:p>
    <w:p w:rsidR="00BC295A" w:rsidRDefault="00BC295A" w:rsidP="00BC295A">
      <w:pPr>
        <w:tabs>
          <w:tab w:val="right" w:pos="8788"/>
        </w:tabs>
        <w:spacing w:line="240" w:lineRule="atLeast"/>
        <w:jc w:val="center"/>
        <w:rPr>
          <w:b/>
          <w:sz w:val="28"/>
        </w:rPr>
      </w:pPr>
    </w:p>
    <w:p w:rsidR="00BC295A" w:rsidRDefault="00BC295A" w:rsidP="00BC295A">
      <w:pPr>
        <w:tabs>
          <w:tab w:val="right" w:pos="8788"/>
        </w:tabs>
        <w:spacing w:line="240" w:lineRule="atLeast"/>
        <w:jc w:val="center"/>
        <w:rPr>
          <w:b/>
          <w:sz w:val="28"/>
        </w:rPr>
      </w:pPr>
      <w:r>
        <w:rPr>
          <w:b/>
          <w:sz w:val="28"/>
        </w:rPr>
        <w:t>Согласие на обработку персональных данных</w:t>
      </w:r>
    </w:p>
    <w:p w:rsidR="00BC295A" w:rsidRDefault="00BC295A" w:rsidP="00BC295A">
      <w:pPr>
        <w:tabs>
          <w:tab w:val="right" w:pos="8788"/>
        </w:tabs>
        <w:spacing w:line="240" w:lineRule="atLeast"/>
        <w:jc w:val="both"/>
        <w:rPr>
          <w:sz w:val="26"/>
        </w:rPr>
      </w:pPr>
      <w:r>
        <w:t>Я,</w:t>
      </w:r>
      <w:r>
        <w:rPr>
          <w:sz w:val="26"/>
        </w:rPr>
        <w:t>____________________________________________________________________</w:t>
      </w:r>
    </w:p>
    <w:p w:rsidR="00BC295A" w:rsidRDefault="00BC295A" w:rsidP="00BC295A">
      <w:pPr>
        <w:tabs>
          <w:tab w:val="right" w:pos="8788"/>
        </w:tabs>
        <w:spacing w:line="240" w:lineRule="atLeast"/>
        <w:jc w:val="center"/>
        <w:rPr>
          <w:sz w:val="16"/>
        </w:rPr>
      </w:pPr>
      <w:r>
        <w:rPr>
          <w:sz w:val="16"/>
        </w:rPr>
        <w:t>Фамилия Имя Отчество (при наличии) Претендента и его представителя</w:t>
      </w:r>
    </w:p>
    <w:p w:rsidR="00BC295A" w:rsidRDefault="00BC295A" w:rsidP="00BC295A">
      <w:pPr>
        <w:tabs>
          <w:tab w:val="right" w:pos="8788"/>
        </w:tabs>
        <w:spacing w:line="240" w:lineRule="atLeast"/>
        <w:jc w:val="center"/>
        <w:rPr>
          <w:sz w:val="28"/>
        </w:rPr>
      </w:pPr>
      <w:r>
        <w:rPr>
          <w:sz w:val="28"/>
        </w:rPr>
        <w:t>________________________________________________________________</w:t>
      </w:r>
    </w:p>
    <w:p w:rsidR="00BC295A" w:rsidRDefault="00BC295A" w:rsidP="00BC295A">
      <w:pPr>
        <w:tabs>
          <w:tab w:val="right" w:pos="8788"/>
        </w:tabs>
        <w:spacing w:line="240" w:lineRule="atLeast"/>
        <w:jc w:val="center"/>
        <w:rPr>
          <w:sz w:val="16"/>
        </w:rPr>
      </w:pPr>
      <w:r>
        <w:rPr>
          <w:sz w:val="16"/>
        </w:rPr>
        <w:t>Адрес Претендента и  его представителя</w:t>
      </w:r>
    </w:p>
    <w:p w:rsidR="00BC295A" w:rsidRDefault="00BC295A" w:rsidP="00BC295A">
      <w:pPr>
        <w:tabs>
          <w:tab w:val="right" w:pos="8788"/>
        </w:tabs>
        <w:spacing w:line="240" w:lineRule="atLeast"/>
        <w:jc w:val="both"/>
        <w:rPr>
          <w:sz w:val="28"/>
        </w:rPr>
      </w:pPr>
      <w:r>
        <w:rPr>
          <w:sz w:val="28"/>
        </w:rPr>
        <w:t xml:space="preserve">___________________ __________ </w:t>
      </w:r>
      <w:r>
        <w:t>выдан</w:t>
      </w:r>
      <w:r>
        <w:rPr>
          <w:sz w:val="28"/>
        </w:rPr>
        <w:t xml:space="preserve"> _________ _____________________</w:t>
      </w:r>
    </w:p>
    <w:p w:rsidR="00BC295A" w:rsidRDefault="00BC295A" w:rsidP="00BC295A">
      <w:pPr>
        <w:tabs>
          <w:tab w:val="right" w:pos="8788"/>
        </w:tabs>
        <w:spacing w:line="240" w:lineRule="atLeast"/>
        <w:rPr>
          <w:sz w:val="16"/>
        </w:rPr>
      </w:pPr>
      <w:r>
        <w:rPr>
          <w:sz w:val="16"/>
        </w:rPr>
        <w:t>Документ, удостоверяющий личность       Номер документа                               Дата выдачи                       Орган, выдавший документ</w:t>
      </w:r>
    </w:p>
    <w:p w:rsidR="00BC295A" w:rsidRDefault="00BC295A" w:rsidP="00BC295A">
      <w:pPr>
        <w:tabs>
          <w:tab w:val="right" w:pos="8788"/>
        </w:tabs>
        <w:spacing w:line="240" w:lineRule="atLeast"/>
        <w:rPr>
          <w:sz w:val="16"/>
        </w:rPr>
      </w:pPr>
    </w:p>
    <w:p w:rsidR="00BC295A" w:rsidRDefault="00BC295A" w:rsidP="00BC295A">
      <w:pPr>
        <w:spacing w:line="240" w:lineRule="atLeast"/>
        <w:jc w:val="both"/>
        <w:outlineLvl w:val="1"/>
      </w:pPr>
      <w:r>
        <w:t xml:space="preserve">в соответствии со статьей 9 Федерального закона от 27.07.2006 г. № 152-ФЗ «О персональных данных», даю свое бессрочное согласие ТУ Росимущества по Новосибирской области на обработку моих персональных данных и персональных данных представляемого по доверенности от __________ </w:t>
      </w:r>
      <w:r>
        <w:rPr>
          <w:i/>
        </w:rPr>
        <w:t>(ненужное зачеркнуть)</w:t>
      </w:r>
      <w:r>
        <w:t xml:space="preserve">, включающих фамилию, имя, отчество, год, месяц, дату и место рождения, пол, данные документа удостоверяющего личность, ИНН, адрес регистрации и фактического проживания, гражданство и семейное положение, контактные телефоны неавтоматизированным и автоматизированным (с помощью ПЭВМ и специальных программных продуктов) способом, а также посредством их получения из иного государственного органа, органа местного самоуправления и подведомственной им организации, в целях предоставления государственной услуги, обеспечения соблюдения законов и иных нормативных правовых актов Российской Федерации и Новосибирской области, обеспечения необходимых условий для участия в торгах и последующего оформления предмета торгов в собственность </w:t>
      </w:r>
      <w:r>
        <w:rPr>
          <w:i/>
        </w:rPr>
        <w:t>(аренду)</w:t>
      </w:r>
      <w:r>
        <w:t>. Данное согласие может быть мною отозвано в любое время путем направления письменного обращения.</w:t>
      </w:r>
    </w:p>
    <w:p w:rsidR="00BC295A" w:rsidRDefault="00BC295A" w:rsidP="00BC295A">
      <w:pPr>
        <w:jc w:val="both"/>
        <w:rPr>
          <w:rFonts w:ascii="Times New Roman CYR" w:hAnsi="Times New Roman CYR"/>
          <w:sz w:val="24"/>
        </w:rPr>
      </w:pPr>
    </w:p>
    <w:p w:rsidR="00BC295A" w:rsidRDefault="00BC295A" w:rsidP="00BC295A">
      <w:pPr>
        <w:jc w:val="both"/>
        <w:rPr>
          <w:sz w:val="24"/>
        </w:rPr>
      </w:pPr>
      <w:r>
        <w:rPr>
          <w:sz w:val="24"/>
        </w:rPr>
        <w:t xml:space="preserve">Подпись Заявителя  </w:t>
      </w:r>
      <w:r>
        <w:rPr>
          <w:sz w:val="24"/>
        </w:rPr>
        <w:tab/>
        <w:t xml:space="preserve">               ______________/___________________________________ </w:t>
      </w:r>
      <w:r>
        <w:t>(полномочного представителя)</w:t>
      </w:r>
      <w:r>
        <w:rPr>
          <w:sz w:val="24"/>
        </w:rPr>
        <w:tab/>
        <w:t xml:space="preserve">                                                      «____»____________202_ г.</w:t>
      </w:r>
    </w:p>
    <w:p w:rsidR="00BC295A" w:rsidRDefault="00BC295A" w:rsidP="00BC295A">
      <w:pPr>
        <w:jc w:val="both"/>
        <w:rPr>
          <w:sz w:val="24"/>
        </w:rPr>
      </w:pPr>
      <w:r>
        <w:rPr>
          <w:sz w:val="24"/>
        </w:rPr>
        <w:tab/>
      </w:r>
      <w:r>
        <w:rPr>
          <w:sz w:val="24"/>
        </w:rPr>
        <w:tab/>
      </w:r>
      <w:r>
        <w:rPr>
          <w:sz w:val="24"/>
        </w:rPr>
        <w:tab/>
      </w:r>
      <w:r>
        <w:rPr>
          <w:sz w:val="24"/>
        </w:rPr>
        <w:tab/>
      </w:r>
      <w:r>
        <w:rPr>
          <w:sz w:val="24"/>
        </w:rPr>
        <w:tab/>
      </w:r>
    </w:p>
    <w:p w:rsidR="00BC295A" w:rsidRDefault="00BC295A" w:rsidP="00BC295A">
      <w:pPr>
        <w:rPr>
          <w:sz w:val="24"/>
        </w:rPr>
      </w:pPr>
      <w:bookmarkStart w:id="0" w:name="_GoBack"/>
      <w:bookmarkEnd w:id="0"/>
    </w:p>
    <w:p w:rsidR="00C35C83" w:rsidRDefault="00C35C83" w:rsidP="00C35C83">
      <w:pPr>
        <w:ind w:left="1264" w:right="-8" w:firstLine="709"/>
        <w:jc w:val="right"/>
        <w:rPr>
          <w:b/>
          <w:bCs/>
          <w:sz w:val="28"/>
          <w:szCs w:val="28"/>
        </w:rPr>
      </w:pPr>
    </w:p>
    <w:p w:rsidR="00DD0C1E" w:rsidRDefault="00DD0C1E" w:rsidP="00DC2F5B">
      <w:pPr>
        <w:widowControl/>
        <w:autoSpaceDE/>
        <w:autoSpaceDN/>
        <w:adjustRightInd/>
        <w:spacing w:after="160" w:line="259" w:lineRule="auto"/>
        <w:ind w:right="-143"/>
        <w:rPr>
          <w:rFonts w:ascii="Arial" w:hAnsi="Arial" w:cs="Arial"/>
          <w:spacing w:val="-3"/>
          <w:sz w:val="24"/>
          <w:szCs w:val="24"/>
        </w:rPr>
      </w:pPr>
    </w:p>
    <w:p w:rsidR="00C97AD8" w:rsidRPr="005079ED" w:rsidRDefault="00C97AD8" w:rsidP="00DC2F5B">
      <w:pPr>
        <w:widowControl/>
        <w:autoSpaceDE/>
        <w:autoSpaceDN/>
        <w:adjustRightInd/>
        <w:spacing w:after="160" w:line="259" w:lineRule="auto"/>
        <w:ind w:right="-143"/>
        <w:rPr>
          <w:rFonts w:ascii="Arial" w:hAnsi="Arial" w:cs="Arial"/>
          <w:spacing w:val="-3"/>
          <w:sz w:val="24"/>
          <w:szCs w:val="24"/>
        </w:rPr>
      </w:pPr>
      <w:r w:rsidRPr="005079ED">
        <w:rPr>
          <w:rFonts w:ascii="Arial" w:hAnsi="Arial" w:cs="Arial"/>
          <w:spacing w:val="-3"/>
          <w:sz w:val="24"/>
          <w:szCs w:val="24"/>
        </w:rPr>
        <w:t xml:space="preserve">председатель                                 адрес издателя с.Нагорное,                </w:t>
      </w:r>
      <w:r w:rsidRPr="005079ED">
        <w:rPr>
          <w:rFonts w:ascii="Arial" w:hAnsi="Arial" w:cs="Arial"/>
          <w:sz w:val="24"/>
          <w:szCs w:val="24"/>
        </w:rPr>
        <w:t xml:space="preserve">тираж </w:t>
      </w:r>
      <w:r w:rsidRPr="005079ED">
        <w:rPr>
          <w:rFonts w:ascii="Arial" w:hAnsi="Arial" w:cs="Arial"/>
          <w:spacing w:val="-3"/>
          <w:sz w:val="24"/>
          <w:szCs w:val="24"/>
        </w:rPr>
        <w:t>70   экземпляров</w:t>
      </w:r>
    </w:p>
    <w:p w:rsidR="00C97AD8" w:rsidRPr="005079ED" w:rsidRDefault="00C97AD8" w:rsidP="00C97AD8">
      <w:pPr>
        <w:shd w:val="clear" w:color="auto" w:fill="FFFFFF"/>
        <w:spacing w:before="2" w:line="250" w:lineRule="exact"/>
        <w:rPr>
          <w:rFonts w:ascii="Arial" w:hAnsi="Arial" w:cs="Arial"/>
          <w:spacing w:val="-1"/>
          <w:sz w:val="24"/>
          <w:szCs w:val="24"/>
        </w:rPr>
      </w:pPr>
      <w:r w:rsidRPr="005079ED">
        <w:rPr>
          <w:rFonts w:ascii="Arial" w:hAnsi="Arial" w:cs="Arial"/>
          <w:spacing w:val="-3"/>
          <w:sz w:val="24"/>
          <w:szCs w:val="24"/>
        </w:rPr>
        <w:t xml:space="preserve">редакционного </w:t>
      </w:r>
      <w:r w:rsidRPr="005079ED">
        <w:rPr>
          <w:rFonts w:ascii="Arial" w:hAnsi="Arial" w:cs="Arial"/>
          <w:spacing w:val="-1"/>
          <w:sz w:val="24"/>
          <w:szCs w:val="24"/>
        </w:rPr>
        <w:t xml:space="preserve">совета                  </w:t>
      </w:r>
      <w:r w:rsidRPr="005079ED">
        <w:rPr>
          <w:rFonts w:ascii="Arial" w:hAnsi="Arial" w:cs="Arial"/>
          <w:spacing w:val="-2"/>
          <w:sz w:val="24"/>
          <w:szCs w:val="24"/>
        </w:rPr>
        <w:t>ул.Омская, 32</w:t>
      </w:r>
    </w:p>
    <w:p w:rsidR="009A5FC9" w:rsidRPr="005079ED" w:rsidRDefault="00C97AD8" w:rsidP="00205563">
      <w:pPr>
        <w:shd w:val="clear" w:color="auto" w:fill="FFFFFF"/>
        <w:spacing w:before="2" w:line="250" w:lineRule="exact"/>
        <w:rPr>
          <w:rFonts w:ascii="Arial" w:hAnsi="Arial" w:cs="Arial"/>
          <w:sz w:val="24"/>
          <w:szCs w:val="24"/>
        </w:rPr>
      </w:pPr>
      <w:r w:rsidRPr="005079ED">
        <w:rPr>
          <w:rFonts w:ascii="Arial" w:hAnsi="Arial" w:cs="Arial"/>
          <w:spacing w:val="-1"/>
          <w:sz w:val="24"/>
          <w:szCs w:val="24"/>
        </w:rPr>
        <w:t xml:space="preserve"> А.Д. Бурдыко</w:t>
      </w:r>
    </w:p>
    <w:sectPr w:rsidR="009A5FC9" w:rsidRPr="005079ED" w:rsidSect="001C1FC4">
      <w:footerReference w:type="default" r:id="rId10"/>
      <w:pgSz w:w="11906" w:h="16838"/>
      <w:pgMar w:top="1134" w:right="849"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FC5" w:rsidRDefault="00826FC5">
      <w:r>
        <w:separator/>
      </w:r>
    </w:p>
  </w:endnote>
  <w:endnote w:type="continuationSeparator" w:id="0">
    <w:p w:rsidR="00826FC5" w:rsidRDefault="00826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ngsanaUPC">
    <w:panose1 w:val="02020603050405020304"/>
    <w:charset w:val="00"/>
    <w:family w:val="roman"/>
    <w:pitch w:val="variable"/>
    <w:sig w:usb0="81000003" w:usb1="00000000" w:usb2="00000000" w:usb3="00000000" w:csb0="0001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5F" w:usb2="00000000" w:usb3="00000000" w:csb0="0000019F"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004" w:rsidRDefault="00AA4004">
    <w:pPr>
      <w:pStyle w:val="ae"/>
      <w:jc w:val="right"/>
    </w:pPr>
    <w:r>
      <w:fldChar w:fldCharType="begin"/>
    </w:r>
    <w:r>
      <w:instrText xml:space="preserve"> PAGE   \* MERGEFORMAT </w:instrText>
    </w:r>
    <w:r>
      <w:fldChar w:fldCharType="separate"/>
    </w:r>
    <w:r w:rsidR="00BC295A">
      <w:rPr>
        <w:noProof/>
      </w:rPr>
      <w:t>1</w:t>
    </w:r>
    <w:r>
      <w:fldChar w:fldCharType="end"/>
    </w:r>
  </w:p>
  <w:p w:rsidR="00AA4004" w:rsidRDefault="00AA4004">
    <w:pPr>
      <w:pStyle w:val="ae"/>
    </w:pPr>
  </w:p>
  <w:p w:rsidR="00AA4004" w:rsidRDefault="00AA40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FC5" w:rsidRDefault="00826FC5">
      <w:r>
        <w:separator/>
      </w:r>
    </w:p>
  </w:footnote>
  <w:footnote w:type="continuationSeparator" w:id="0">
    <w:p w:rsidR="00826FC5" w:rsidRDefault="00826F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12E1"/>
    <w:multiLevelType w:val="hybridMultilevel"/>
    <w:tmpl w:val="50BC9A32"/>
    <w:lvl w:ilvl="0" w:tplc="E650308C">
      <w:start w:val="1"/>
      <w:numFmt w:val="bullet"/>
      <w:lvlText w:val="-"/>
      <w:lvlJc w:val="left"/>
    </w:lvl>
    <w:lvl w:ilvl="1" w:tplc="C90C7666">
      <w:numFmt w:val="decimal"/>
      <w:lvlText w:val=""/>
      <w:lvlJc w:val="left"/>
    </w:lvl>
    <w:lvl w:ilvl="2" w:tplc="99643A72">
      <w:numFmt w:val="decimal"/>
      <w:lvlText w:val=""/>
      <w:lvlJc w:val="left"/>
    </w:lvl>
    <w:lvl w:ilvl="3" w:tplc="B206FE90">
      <w:numFmt w:val="decimal"/>
      <w:lvlText w:val=""/>
      <w:lvlJc w:val="left"/>
    </w:lvl>
    <w:lvl w:ilvl="4" w:tplc="83E6838A">
      <w:numFmt w:val="decimal"/>
      <w:lvlText w:val=""/>
      <w:lvlJc w:val="left"/>
    </w:lvl>
    <w:lvl w:ilvl="5" w:tplc="A456DF5A">
      <w:numFmt w:val="decimal"/>
      <w:lvlText w:val=""/>
      <w:lvlJc w:val="left"/>
    </w:lvl>
    <w:lvl w:ilvl="6" w:tplc="0E22A042">
      <w:numFmt w:val="decimal"/>
      <w:lvlText w:val=""/>
      <w:lvlJc w:val="left"/>
    </w:lvl>
    <w:lvl w:ilvl="7" w:tplc="9ED6EF34">
      <w:numFmt w:val="decimal"/>
      <w:lvlText w:val=""/>
      <w:lvlJc w:val="left"/>
    </w:lvl>
    <w:lvl w:ilvl="8" w:tplc="4F3060B4">
      <w:numFmt w:val="decimal"/>
      <w:lvlText w:val=""/>
      <w:lvlJc w:val="left"/>
    </w:lvl>
  </w:abstractNum>
  <w:abstractNum w:abstractNumId="1" w15:restartNumberingAfterBreak="0">
    <w:nsid w:val="00002C3B"/>
    <w:multiLevelType w:val="hybridMultilevel"/>
    <w:tmpl w:val="0E16DCB6"/>
    <w:lvl w:ilvl="0" w:tplc="E4368DA0">
      <w:start w:val="1"/>
      <w:numFmt w:val="bullet"/>
      <w:lvlText w:val="-"/>
      <w:lvlJc w:val="left"/>
    </w:lvl>
    <w:lvl w:ilvl="1" w:tplc="DF508398">
      <w:numFmt w:val="decimal"/>
      <w:lvlText w:val=""/>
      <w:lvlJc w:val="left"/>
    </w:lvl>
    <w:lvl w:ilvl="2" w:tplc="03B217F2">
      <w:numFmt w:val="decimal"/>
      <w:lvlText w:val=""/>
      <w:lvlJc w:val="left"/>
    </w:lvl>
    <w:lvl w:ilvl="3" w:tplc="067AB47E">
      <w:numFmt w:val="decimal"/>
      <w:lvlText w:val=""/>
      <w:lvlJc w:val="left"/>
    </w:lvl>
    <w:lvl w:ilvl="4" w:tplc="EE8AB7E4">
      <w:numFmt w:val="decimal"/>
      <w:lvlText w:val=""/>
      <w:lvlJc w:val="left"/>
    </w:lvl>
    <w:lvl w:ilvl="5" w:tplc="1E589022">
      <w:numFmt w:val="decimal"/>
      <w:lvlText w:val=""/>
      <w:lvlJc w:val="left"/>
    </w:lvl>
    <w:lvl w:ilvl="6" w:tplc="E326C444">
      <w:numFmt w:val="decimal"/>
      <w:lvlText w:val=""/>
      <w:lvlJc w:val="left"/>
    </w:lvl>
    <w:lvl w:ilvl="7" w:tplc="E04A3BCA">
      <w:numFmt w:val="decimal"/>
      <w:lvlText w:val=""/>
      <w:lvlJc w:val="left"/>
    </w:lvl>
    <w:lvl w:ilvl="8" w:tplc="090667A6">
      <w:numFmt w:val="decimal"/>
      <w:lvlText w:val=""/>
      <w:lvlJc w:val="left"/>
    </w:lvl>
  </w:abstractNum>
  <w:abstractNum w:abstractNumId="2" w15:restartNumberingAfterBreak="0">
    <w:nsid w:val="0000314F"/>
    <w:multiLevelType w:val="hybridMultilevel"/>
    <w:tmpl w:val="CB647400"/>
    <w:lvl w:ilvl="0" w:tplc="AC3872F2">
      <w:start w:val="1"/>
      <w:numFmt w:val="bullet"/>
      <w:lvlText w:val="-"/>
      <w:lvlJc w:val="left"/>
    </w:lvl>
    <w:lvl w:ilvl="1" w:tplc="41A0F178">
      <w:numFmt w:val="decimal"/>
      <w:lvlText w:val=""/>
      <w:lvlJc w:val="left"/>
    </w:lvl>
    <w:lvl w:ilvl="2" w:tplc="222A26C4">
      <w:numFmt w:val="decimal"/>
      <w:lvlText w:val=""/>
      <w:lvlJc w:val="left"/>
    </w:lvl>
    <w:lvl w:ilvl="3" w:tplc="96AE1F8E">
      <w:numFmt w:val="decimal"/>
      <w:lvlText w:val=""/>
      <w:lvlJc w:val="left"/>
    </w:lvl>
    <w:lvl w:ilvl="4" w:tplc="15A81DC8">
      <w:numFmt w:val="decimal"/>
      <w:lvlText w:val=""/>
      <w:lvlJc w:val="left"/>
    </w:lvl>
    <w:lvl w:ilvl="5" w:tplc="DD04A518">
      <w:numFmt w:val="decimal"/>
      <w:lvlText w:val=""/>
      <w:lvlJc w:val="left"/>
    </w:lvl>
    <w:lvl w:ilvl="6" w:tplc="23E8E5B0">
      <w:numFmt w:val="decimal"/>
      <w:lvlText w:val=""/>
      <w:lvlJc w:val="left"/>
    </w:lvl>
    <w:lvl w:ilvl="7" w:tplc="370E917A">
      <w:numFmt w:val="decimal"/>
      <w:lvlText w:val=""/>
      <w:lvlJc w:val="left"/>
    </w:lvl>
    <w:lvl w:ilvl="8" w:tplc="869A3998">
      <w:numFmt w:val="decimal"/>
      <w:lvlText w:val=""/>
      <w:lvlJc w:val="left"/>
    </w:lvl>
  </w:abstractNum>
  <w:abstractNum w:abstractNumId="3" w15:restartNumberingAfterBreak="0">
    <w:nsid w:val="000033EA"/>
    <w:multiLevelType w:val="hybridMultilevel"/>
    <w:tmpl w:val="2FCCF292"/>
    <w:lvl w:ilvl="0" w:tplc="72A6A392">
      <w:start w:val="1"/>
      <w:numFmt w:val="bullet"/>
      <w:lvlText w:val="-"/>
      <w:lvlJc w:val="left"/>
    </w:lvl>
    <w:lvl w:ilvl="1" w:tplc="A1769E14">
      <w:numFmt w:val="decimal"/>
      <w:lvlText w:val=""/>
      <w:lvlJc w:val="left"/>
    </w:lvl>
    <w:lvl w:ilvl="2" w:tplc="E01082E4">
      <w:numFmt w:val="decimal"/>
      <w:lvlText w:val=""/>
      <w:lvlJc w:val="left"/>
    </w:lvl>
    <w:lvl w:ilvl="3" w:tplc="E9888EE2">
      <w:numFmt w:val="decimal"/>
      <w:lvlText w:val=""/>
      <w:lvlJc w:val="left"/>
    </w:lvl>
    <w:lvl w:ilvl="4" w:tplc="0BB226D0">
      <w:numFmt w:val="decimal"/>
      <w:lvlText w:val=""/>
      <w:lvlJc w:val="left"/>
    </w:lvl>
    <w:lvl w:ilvl="5" w:tplc="71F2CC12">
      <w:numFmt w:val="decimal"/>
      <w:lvlText w:val=""/>
      <w:lvlJc w:val="left"/>
    </w:lvl>
    <w:lvl w:ilvl="6" w:tplc="4EAED8D2">
      <w:numFmt w:val="decimal"/>
      <w:lvlText w:val=""/>
      <w:lvlJc w:val="left"/>
    </w:lvl>
    <w:lvl w:ilvl="7" w:tplc="77D2514C">
      <w:numFmt w:val="decimal"/>
      <w:lvlText w:val=""/>
      <w:lvlJc w:val="left"/>
    </w:lvl>
    <w:lvl w:ilvl="8" w:tplc="51A0BEF8">
      <w:numFmt w:val="decimal"/>
      <w:lvlText w:val=""/>
      <w:lvlJc w:val="left"/>
    </w:lvl>
  </w:abstractNum>
  <w:abstractNum w:abstractNumId="4" w15:restartNumberingAfterBreak="0">
    <w:nsid w:val="00003BF6"/>
    <w:multiLevelType w:val="hybridMultilevel"/>
    <w:tmpl w:val="FBF6ACF2"/>
    <w:lvl w:ilvl="0" w:tplc="2CA8B8C4">
      <w:start w:val="1"/>
      <w:numFmt w:val="bullet"/>
      <w:lvlText w:val="№"/>
      <w:lvlJc w:val="left"/>
    </w:lvl>
    <w:lvl w:ilvl="1" w:tplc="DF3CC354">
      <w:start w:val="1"/>
      <w:numFmt w:val="decimal"/>
      <w:lvlText w:val="%2."/>
      <w:lvlJc w:val="left"/>
    </w:lvl>
    <w:lvl w:ilvl="2" w:tplc="17C64566">
      <w:numFmt w:val="decimal"/>
      <w:lvlText w:val=""/>
      <w:lvlJc w:val="left"/>
    </w:lvl>
    <w:lvl w:ilvl="3" w:tplc="A92ED6CC">
      <w:numFmt w:val="decimal"/>
      <w:lvlText w:val=""/>
      <w:lvlJc w:val="left"/>
    </w:lvl>
    <w:lvl w:ilvl="4" w:tplc="D63AEE80">
      <w:numFmt w:val="decimal"/>
      <w:lvlText w:val=""/>
      <w:lvlJc w:val="left"/>
    </w:lvl>
    <w:lvl w:ilvl="5" w:tplc="662E8B18">
      <w:numFmt w:val="decimal"/>
      <w:lvlText w:val=""/>
      <w:lvlJc w:val="left"/>
    </w:lvl>
    <w:lvl w:ilvl="6" w:tplc="AF3C3254">
      <w:numFmt w:val="decimal"/>
      <w:lvlText w:val=""/>
      <w:lvlJc w:val="left"/>
    </w:lvl>
    <w:lvl w:ilvl="7" w:tplc="14322160">
      <w:numFmt w:val="decimal"/>
      <w:lvlText w:val=""/>
      <w:lvlJc w:val="left"/>
    </w:lvl>
    <w:lvl w:ilvl="8" w:tplc="B818FFA6">
      <w:numFmt w:val="decimal"/>
      <w:lvlText w:val=""/>
      <w:lvlJc w:val="left"/>
    </w:lvl>
  </w:abstractNum>
  <w:abstractNum w:abstractNumId="5" w15:restartNumberingAfterBreak="0">
    <w:nsid w:val="00003CD5"/>
    <w:multiLevelType w:val="hybridMultilevel"/>
    <w:tmpl w:val="3B245CD2"/>
    <w:lvl w:ilvl="0" w:tplc="4998B9BE">
      <w:start w:val="1"/>
      <w:numFmt w:val="decimal"/>
      <w:lvlText w:val="%1)"/>
      <w:lvlJc w:val="left"/>
    </w:lvl>
    <w:lvl w:ilvl="1" w:tplc="461E5886">
      <w:numFmt w:val="decimal"/>
      <w:lvlText w:val=""/>
      <w:lvlJc w:val="left"/>
    </w:lvl>
    <w:lvl w:ilvl="2" w:tplc="5F84A176">
      <w:numFmt w:val="decimal"/>
      <w:lvlText w:val=""/>
      <w:lvlJc w:val="left"/>
    </w:lvl>
    <w:lvl w:ilvl="3" w:tplc="D8B8B500">
      <w:numFmt w:val="decimal"/>
      <w:lvlText w:val=""/>
      <w:lvlJc w:val="left"/>
    </w:lvl>
    <w:lvl w:ilvl="4" w:tplc="6A0A8D6E">
      <w:numFmt w:val="decimal"/>
      <w:lvlText w:val=""/>
      <w:lvlJc w:val="left"/>
    </w:lvl>
    <w:lvl w:ilvl="5" w:tplc="3ED4DA2A">
      <w:numFmt w:val="decimal"/>
      <w:lvlText w:val=""/>
      <w:lvlJc w:val="left"/>
    </w:lvl>
    <w:lvl w:ilvl="6" w:tplc="2580111A">
      <w:numFmt w:val="decimal"/>
      <w:lvlText w:val=""/>
      <w:lvlJc w:val="left"/>
    </w:lvl>
    <w:lvl w:ilvl="7" w:tplc="5A6C798E">
      <w:numFmt w:val="decimal"/>
      <w:lvlText w:val=""/>
      <w:lvlJc w:val="left"/>
    </w:lvl>
    <w:lvl w:ilvl="8" w:tplc="CED2EA32">
      <w:numFmt w:val="decimal"/>
      <w:lvlText w:val=""/>
      <w:lvlJc w:val="left"/>
    </w:lvl>
  </w:abstractNum>
  <w:abstractNum w:abstractNumId="6" w15:restartNumberingAfterBreak="0">
    <w:nsid w:val="00004080"/>
    <w:multiLevelType w:val="hybridMultilevel"/>
    <w:tmpl w:val="8502FF40"/>
    <w:lvl w:ilvl="0" w:tplc="E51E3E8A">
      <w:start w:val="1"/>
      <w:numFmt w:val="decimal"/>
      <w:lvlText w:val="%1)"/>
      <w:lvlJc w:val="left"/>
    </w:lvl>
    <w:lvl w:ilvl="1" w:tplc="A54E5098">
      <w:numFmt w:val="decimal"/>
      <w:lvlText w:val=""/>
      <w:lvlJc w:val="left"/>
    </w:lvl>
    <w:lvl w:ilvl="2" w:tplc="6486EE9E">
      <w:numFmt w:val="decimal"/>
      <w:lvlText w:val=""/>
      <w:lvlJc w:val="left"/>
    </w:lvl>
    <w:lvl w:ilvl="3" w:tplc="CD1E762C">
      <w:numFmt w:val="decimal"/>
      <w:lvlText w:val=""/>
      <w:lvlJc w:val="left"/>
    </w:lvl>
    <w:lvl w:ilvl="4" w:tplc="F7A2B7F4">
      <w:numFmt w:val="decimal"/>
      <w:lvlText w:val=""/>
      <w:lvlJc w:val="left"/>
    </w:lvl>
    <w:lvl w:ilvl="5" w:tplc="B38EFF16">
      <w:numFmt w:val="decimal"/>
      <w:lvlText w:val=""/>
      <w:lvlJc w:val="left"/>
    </w:lvl>
    <w:lvl w:ilvl="6" w:tplc="8990BA4E">
      <w:numFmt w:val="decimal"/>
      <w:lvlText w:val=""/>
      <w:lvlJc w:val="left"/>
    </w:lvl>
    <w:lvl w:ilvl="7" w:tplc="B986EDD0">
      <w:numFmt w:val="decimal"/>
      <w:lvlText w:val=""/>
      <w:lvlJc w:val="left"/>
    </w:lvl>
    <w:lvl w:ilvl="8" w:tplc="ED64DA6A">
      <w:numFmt w:val="decimal"/>
      <w:lvlText w:val=""/>
      <w:lvlJc w:val="left"/>
    </w:lvl>
  </w:abstractNum>
  <w:abstractNum w:abstractNumId="7" w15:restartNumberingAfterBreak="0">
    <w:nsid w:val="0000409D"/>
    <w:multiLevelType w:val="hybridMultilevel"/>
    <w:tmpl w:val="7068D198"/>
    <w:lvl w:ilvl="0" w:tplc="663C9C78">
      <w:start w:val="3"/>
      <w:numFmt w:val="decimal"/>
      <w:lvlText w:val="%1."/>
      <w:lvlJc w:val="left"/>
    </w:lvl>
    <w:lvl w:ilvl="1" w:tplc="4C106B08">
      <w:numFmt w:val="decimal"/>
      <w:lvlText w:val=""/>
      <w:lvlJc w:val="left"/>
    </w:lvl>
    <w:lvl w:ilvl="2" w:tplc="910AD84C">
      <w:numFmt w:val="decimal"/>
      <w:lvlText w:val=""/>
      <w:lvlJc w:val="left"/>
    </w:lvl>
    <w:lvl w:ilvl="3" w:tplc="971CA9A4">
      <w:numFmt w:val="decimal"/>
      <w:lvlText w:val=""/>
      <w:lvlJc w:val="left"/>
    </w:lvl>
    <w:lvl w:ilvl="4" w:tplc="806C3674">
      <w:numFmt w:val="decimal"/>
      <w:lvlText w:val=""/>
      <w:lvlJc w:val="left"/>
    </w:lvl>
    <w:lvl w:ilvl="5" w:tplc="4F1A0B7A">
      <w:numFmt w:val="decimal"/>
      <w:lvlText w:val=""/>
      <w:lvlJc w:val="left"/>
    </w:lvl>
    <w:lvl w:ilvl="6" w:tplc="A3C8C2C4">
      <w:numFmt w:val="decimal"/>
      <w:lvlText w:val=""/>
      <w:lvlJc w:val="left"/>
    </w:lvl>
    <w:lvl w:ilvl="7" w:tplc="5CACC0AA">
      <w:numFmt w:val="decimal"/>
      <w:lvlText w:val=""/>
      <w:lvlJc w:val="left"/>
    </w:lvl>
    <w:lvl w:ilvl="8" w:tplc="BAA4ACF2">
      <w:numFmt w:val="decimal"/>
      <w:lvlText w:val=""/>
      <w:lvlJc w:val="left"/>
    </w:lvl>
  </w:abstractNum>
  <w:abstractNum w:abstractNumId="8" w15:restartNumberingAfterBreak="0">
    <w:nsid w:val="00004A80"/>
    <w:multiLevelType w:val="hybridMultilevel"/>
    <w:tmpl w:val="9CEA61AE"/>
    <w:lvl w:ilvl="0" w:tplc="D1AA1BE6">
      <w:start w:val="1"/>
      <w:numFmt w:val="bullet"/>
      <w:lvlText w:val="-"/>
      <w:lvlJc w:val="left"/>
    </w:lvl>
    <w:lvl w:ilvl="1" w:tplc="C218A058">
      <w:numFmt w:val="decimal"/>
      <w:lvlText w:val=""/>
      <w:lvlJc w:val="left"/>
    </w:lvl>
    <w:lvl w:ilvl="2" w:tplc="DC2E8192">
      <w:numFmt w:val="decimal"/>
      <w:lvlText w:val=""/>
      <w:lvlJc w:val="left"/>
    </w:lvl>
    <w:lvl w:ilvl="3" w:tplc="31F85FAA">
      <w:numFmt w:val="decimal"/>
      <w:lvlText w:val=""/>
      <w:lvlJc w:val="left"/>
    </w:lvl>
    <w:lvl w:ilvl="4" w:tplc="556C9564">
      <w:numFmt w:val="decimal"/>
      <w:lvlText w:val=""/>
      <w:lvlJc w:val="left"/>
    </w:lvl>
    <w:lvl w:ilvl="5" w:tplc="B5B68496">
      <w:numFmt w:val="decimal"/>
      <w:lvlText w:val=""/>
      <w:lvlJc w:val="left"/>
    </w:lvl>
    <w:lvl w:ilvl="6" w:tplc="F04075B0">
      <w:numFmt w:val="decimal"/>
      <w:lvlText w:val=""/>
      <w:lvlJc w:val="left"/>
    </w:lvl>
    <w:lvl w:ilvl="7" w:tplc="6CBE15A0">
      <w:numFmt w:val="decimal"/>
      <w:lvlText w:val=""/>
      <w:lvlJc w:val="left"/>
    </w:lvl>
    <w:lvl w:ilvl="8" w:tplc="1D08216C">
      <w:numFmt w:val="decimal"/>
      <w:lvlText w:val=""/>
      <w:lvlJc w:val="left"/>
    </w:lvl>
  </w:abstractNum>
  <w:abstractNum w:abstractNumId="9" w15:restartNumberingAfterBreak="0">
    <w:nsid w:val="00005DB2"/>
    <w:multiLevelType w:val="hybridMultilevel"/>
    <w:tmpl w:val="BFFCC0DE"/>
    <w:lvl w:ilvl="0" w:tplc="87D8041E">
      <w:start w:val="11"/>
      <w:numFmt w:val="decimal"/>
      <w:lvlText w:val="%1)"/>
      <w:lvlJc w:val="left"/>
    </w:lvl>
    <w:lvl w:ilvl="1" w:tplc="442CB728">
      <w:numFmt w:val="decimal"/>
      <w:lvlText w:val=""/>
      <w:lvlJc w:val="left"/>
    </w:lvl>
    <w:lvl w:ilvl="2" w:tplc="1200FDC0">
      <w:numFmt w:val="decimal"/>
      <w:lvlText w:val=""/>
      <w:lvlJc w:val="left"/>
    </w:lvl>
    <w:lvl w:ilvl="3" w:tplc="558A1B72">
      <w:numFmt w:val="decimal"/>
      <w:lvlText w:val=""/>
      <w:lvlJc w:val="left"/>
    </w:lvl>
    <w:lvl w:ilvl="4" w:tplc="60E24E14">
      <w:numFmt w:val="decimal"/>
      <w:lvlText w:val=""/>
      <w:lvlJc w:val="left"/>
    </w:lvl>
    <w:lvl w:ilvl="5" w:tplc="BF3E2482">
      <w:numFmt w:val="decimal"/>
      <w:lvlText w:val=""/>
      <w:lvlJc w:val="left"/>
    </w:lvl>
    <w:lvl w:ilvl="6" w:tplc="E57EBBCC">
      <w:numFmt w:val="decimal"/>
      <w:lvlText w:val=""/>
      <w:lvlJc w:val="left"/>
    </w:lvl>
    <w:lvl w:ilvl="7" w:tplc="3BEA01D0">
      <w:numFmt w:val="decimal"/>
      <w:lvlText w:val=""/>
      <w:lvlJc w:val="left"/>
    </w:lvl>
    <w:lvl w:ilvl="8" w:tplc="DD9C2498">
      <w:numFmt w:val="decimal"/>
      <w:lvlText w:val=""/>
      <w:lvlJc w:val="left"/>
    </w:lvl>
  </w:abstractNum>
  <w:abstractNum w:abstractNumId="10" w15:restartNumberingAfterBreak="0">
    <w:nsid w:val="00006032"/>
    <w:multiLevelType w:val="hybridMultilevel"/>
    <w:tmpl w:val="FB42B980"/>
    <w:lvl w:ilvl="0" w:tplc="F170DD74">
      <w:start w:val="1"/>
      <w:numFmt w:val="bullet"/>
      <w:lvlText w:val="-"/>
      <w:lvlJc w:val="left"/>
    </w:lvl>
    <w:lvl w:ilvl="1" w:tplc="4D70429E">
      <w:numFmt w:val="decimal"/>
      <w:lvlText w:val=""/>
      <w:lvlJc w:val="left"/>
    </w:lvl>
    <w:lvl w:ilvl="2" w:tplc="33780CC2">
      <w:numFmt w:val="decimal"/>
      <w:lvlText w:val=""/>
      <w:lvlJc w:val="left"/>
    </w:lvl>
    <w:lvl w:ilvl="3" w:tplc="CA8003FC">
      <w:numFmt w:val="decimal"/>
      <w:lvlText w:val=""/>
      <w:lvlJc w:val="left"/>
    </w:lvl>
    <w:lvl w:ilvl="4" w:tplc="40A69A84">
      <w:numFmt w:val="decimal"/>
      <w:lvlText w:val=""/>
      <w:lvlJc w:val="left"/>
    </w:lvl>
    <w:lvl w:ilvl="5" w:tplc="2506B63E">
      <w:numFmt w:val="decimal"/>
      <w:lvlText w:val=""/>
      <w:lvlJc w:val="left"/>
    </w:lvl>
    <w:lvl w:ilvl="6" w:tplc="E6F871E8">
      <w:numFmt w:val="decimal"/>
      <w:lvlText w:val=""/>
      <w:lvlJc w:val="left"/>
    </w:lvl>
    <w:lvl w:ilvl="7" w:tplc="622812F8">
      <w:numFmt w:val="decimal"/>
      <w:lvlText w:val=""/>
      <w:lvlJc w:val="left"/>
    </w:lvl>
    <w:lvl w:ilvl="8" w:tplc="22A8F1CE">
      <w:numFmt w:val="decimal"/>
      <w:lvlText w:val=""/>
      <w:lvlJc w:val="left"/>
    </w:lvl>
  </w:abstractNum>
  <w:abstractNum w:abstractNumId="11" w15:restartNumberingAfterBreak="0">
    <w:nsid w:val="00006899"/>
    <w:multiLevelType w:val="hybridMultilevel"/>
    <w:tmpl w:val="0C78ABCE"/>
    <w:lvl w:ilvl="0" w:tplc="885EF5A6">
      <w:start w:val="1"/>
      <w:numFmt w:val="decimal"/>
      <w:lvlText w:val="%1)"/>
      <w:lvlJc w:val="left"/>
    </w:lvl>
    <w:lvl w:ilvl="1" w:tplc="8F183404">
      <w:numFmt w:val="decimal"/>
      <w:lvlText w:val=""/>
      <w:lvlJc w:val="left"/>
    </w:lvl>
    <w:lvl w:ilvl="2" w:tplc="F09C55E8">
      <w:numFmt w:val="decimal"/>
      <w:lvlText w:val=""/>
      <w:lvlJc w:val="left"/>
    </w:lvl>
    <w:lvl w:ilvl="3" w:tplc="1DB624BC">
      <w:numFmt w:val="decimal"/>
      <w:lvlText w:val=""/>
      <w:lvlJc w:val="left"/>
    </w:lvl>
    <w:lvl w:ilvl="4" w:tplc="BF8C14A0">
      <w:numFmt w:val="decimal"/>
      <w:lvlText w:val=""/>
      <w:lvlJc w:val="left"/>
    </w:lvl>
    <w:lvl w:ilvl="5" w:tplc="ABCAECA4">
      <w:numFmt w:val="decimal"/>
      <w:lvlText w:val=""/>
      <w:lvlJc w:val="left"/>
    </w:lvl>
    <w:lvl w:ilvl="6" w:tplc="0ADACA46">
      <w:numFmt w:val="decimal"/>
      <w:lvlText w:val=""/>
      <w:lvlJc w:val="left"/>
    </w:lvl>
    <w:lvl w:ilvl="7" w:tplc="97F66268">
      <w:numFmt w:val="decimal"/>
      <w:lvlText w:val=""/>
      <w:lvlJc w:val="left"/>
    </w:lvl>
    <w:lvl w:ilvl="8" w:tplc="96D27872">
      <w:numFmt w:val="decimal"/>
      <w:lvlText w:val=""/>
      <w:lvlJc w:val="left"/>
    </w:lvl>
  </w:abstractNum>
  <w:abstractNum w:abstractNumId="12" w15:restartNumberingAfterBreak="0">
    <w:nsid w:val="0000692C"/>
    <w:multiLevelType w:val="hybridMultilevel"/>
    <w:tmpl w:val="D1C8A19E"/>
    <w:lvl w:ilvl="0" w:tplc="A1164872">
      <w:start w:val="1"/>
      <w:numFmt w:val="bullet"/>
      <w:lvlText w:val="-"/>
      <w:lvlJc w:val="left"/>
    </w:lvl>
    <w:lvl w:ilvl="1" w:tplc="AFB0A6C8">
      <w:numFmt w:val="decimal"/>
      <w:lvlText w:val=""/>
      <w:lvlJc w:val="left"/>
    </w:lvl>
    <w:lvl w:ilvl="2" w:tplc="F324597A">
      <w:numFmt w:val="decimal"/>
      <w:lvlText w:val=""/>
      <w:lvlJc w:val="left"/>
    </w:lvl>
    <w:lvl w:ilvl="3" w:tplc="23C007D2">
      <w:numFmt w:val="decimal"/>
      <w:lvlText w:val=""/>
      <w:lvlJc w:val="left"/>
    </w:lvl>
    <w:lvl w:ilvl="4" w:tplc="74461028">
      <w:numFmt w:val="decimal"/>
      <w:lvlText w:val=""/>
      <w:lvlJc w:val="left"/>
    </w:lvl>
    <w:lvl w:ilvl="5" w:tplc="524A61EC">
      <w:numFmt w:val="decimal"/>
      <w:lvlText w:val=""/>
      <w:lvlJc w:val="left"/>
    </w:lvl>
    <w:lvl w:ilvl="6" w:tplc="0CF4408A">
      <w:numFmt w:val="decimal"/>
      <w:lvlText w:val=""/>
      <w:lvlJc w:val="left"/>
    </w:lvl>
    <w:lvl w:ilvl="7" w:tplc="4394E7DC">
      <w:numFmt w:val="decimal"/>
      <w:lvlText w:val=""/>
      <w:lvlJc w:val="left"/>
    </w:lvl>
    <w:lvl w:ilvl="8" w:tplc="982C5C0C">
      <w:numFmt w:val="decimal"/>
      <w:lvlText w:val=""/>
      <w:lvlJc w:val="left"/>
    </w:lvl>
  </w:abstractNum>
  <w:abstractNum w:abstractNumId="13" w15:restartNumberingAfterBreak="0">
    <w:nsid w:val="0C001D36"/>
    <w:multiLevelType w:val="multilevel"/>
    <w:tmpl w:val="8A58ECB6"/>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4" w15:restartNumberingAfterBreak="0">
    <w:nsid w:val="57F34353"/>
    <w:multiLevelType w:val="multilevel"/>
    <w:tmpl w:val="7C54234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2"/>
      <w:numFmt w:val="decimal"/>
      <w:isLgl/>
      <w:lvlText w:val="%1.%2."/>
      <w:lvlJc w:val="left"/>
      <w:pPr>
        <w:ind w:left="1210" w:hanging="495"/>
      </w:pPr>
      <w:rPr>
        <w:rFonts w:hint="default"/>
        <w:sz w:val="28"/>
        <w:szCs w:val="28"/>
      </w:rPr>
    </w:lvl>
    <w:lvl w:ilvl="2">
      <w:start w:val="1"/>
      <w:numFmt w:val="decimal"/>
      <w:isLgl/>
      <w:lvlText w:val="%1.%2.%3."/>
      <w:lvlJc w:val="left"/>
      <w:pPr>
        <w:ind w:left="1790" w:hanging="720"/>
      </w:pPr>
      <w:rPr>
        <w:rFonts w:hint="default"/>
      </w:rPr>
    </w:lvl>
    <w:lvl w:ilvl="3">
      <w:start w:val="1"/>
      <w:numFmt w:val="decimal"/>
      <w:isLgl/>
      <w:lvlText w:val="%1.%2.%3.%4."/>
      <w:lvlJc w:val="left"/>
      <w:pPr>
        <w:ind w:left="2145" w:hanging="720"/>
      </w:pPr>
      <w:rPr>
        <w:rFonts w:hint="default"/>
      </w:rPr>
    </w:lvl>
    <w:lvl w:ilvl="4">
      <w:start w:val="1"/>
      <w:numFmt w:val="decimal"/>
      <w:isLgl/>
      <w:lvlText w:val="%1.%2.%3.%4.%5."/>
      <w:lvlJc w:val="left"/>
      <w:pPr>
        <w:ind w:left="2860" w:hanging="1080"/>
      </w:pPr>
      <w:rPr>
        <w:rFonts w:hint="default"/>
      </w:rPr>
    </w:lvl>
    <w:lvl w:ilvl="5">
      <w:start w:val="1"/>
      <w:numFmt w:val="decimal"/>
      <w:isLgl/>
      <w:lvlText w:val="%1.%2.%3.%4.%5.%6."/>
      <w:lvlJc w:val="left"/>
      <w:pPr>
        <w:ind w:left="3215" w:hanging="1080"/>
      </w:pPr>
      <w:rPr>
        <w:rFonts w:hint="default"/>
      </w:rPr>
    </w:lvl>
    <w:lvl w:ilvl="6">
      <w:start w:val="1"/>
      <w:numFmt w:val="decimal"/>
      <w:isLgl/>
      <w:lvlText w:val="%1.%2.%3.%4.%5.%6.%7."/>
      <w:lvlJc w:val="left"/>
      <w:pPr>
        <w:ind w:left="3570" w:hanging="1080"/>
      </w:pPr>
      <w:rPr>
        <w:rFonts w:hint="default"/>
      </w:rPr>
    </w:lvl>
    <w:lvl w:ilvl="7">
      <w:start w:val="1"/>
      <w:numFmt w:val="decimal"/>
      <w:isLgl/>
      <w:lvlText w:val="%1.%2.%3.%4.%5.%6.%7.%8."/>
      <w:lvlJc w:val="left"/>
      <w:pPr>
        <w:ind w:left="4285" w:hanging="1440"/>
      </w:pPr>
      <w:rPr>
        <w:rFonts w:hint="default"/>
      </w:rPr>
    </w:lvl>
    <w:lvl w:ilvl="8">
      <w:start w:val="1"/>
      <w:numFmt w:val="decimal"/>
      <w:isLgl/>
      <w:lvlText w:val="%1.%2.%3.%4.%5.%6.%7.%8.%9."/>
      <w:lvlJc w:val="left"/>
      <w:pPr>
        <w:ind w:left="4640" w:hanging="1440"/>
      </w:pPr>
      <w:rPr>
        <w:rFonts w:hint="default"/>
      </w:rPr>
    </w:lvl>
  </w:abstractNum>
  <w:abstractNum w:abstractNumId="15" w15:restartNumberingAfterBreak="0">
    <w:nsid w:val="6CBF3D4B"/>
    <w:multiLevelType w:val="hybridMultilevel"/>
    <w:tmpl w:val="B7ACC1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10"/>
  </w:num>
  <w:num w:numId="4">
    <w:abstractNumId w:val="1"/>
  </w:num>
  <w:num w:numId="5">
    <w:abstractNumId w:val="7"/>
  </w:num>
  <w:num w:numId="6">
    <w:abstractNumId w:val="0"/>
  </w:num>
  <w:num w:numId="7">
    <w:abstractNumId w:val="12"/>
  </w:num>
  <w:num w:numId="8">
    <w:abstractNumId w:val="8"/>
  </w:num>
  <w:num w:numId="9">
    <w:abstractNumId w:val="11"/>
  </w:num>
  <w:num w:numId="10">
    <w:abstractNumId w:val="5"/>
  </w:num>
  <w:num w:numId="11">
    <w:abstractNumId w:val="6"/>
  </w:num>
  <w:num w:numId="12">
    <w:abstractNumId w:val="9"/>
  </w:num>
  <w:num w:numId="13">
    <w:abstractNumId w:val="3"/>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93F"/>
    <w:rsid w:val="000218E3"/>
    <w:rsid w:val="00026219"/>
    <w:rsid w:val="00050C5D"/>
    <w:rsid w:val="00053AE7"/>
    <w:rsid w:val="0005469C"/>
    <w:rsid w:val="000A2B34"/>
    <w:rsid w:val="000D2D13"/>
    <w:rsid w:val="000D7DE7"/>
    <w:rsid w:val="00107F79"/>
    <w:rsid w:val="00111524"/>
    <w:rsid w:val="00117980"/>
    <w:rsid w:val="00140CD2"/>
    <w:rsid w:val="00156989"/>
    <w:rsid w:val="00172812"/>
    <w:rsid w:val="0018391F"/>
    <w:rsid w:val="00184CF2"/>
    <w:rsid w:val="00186D22"/>
    <w:rsid w:val="001A689D"/>
    <w:rsid w:val="001C1FC4"/>
    <w:rsid w:val="001D6C60"/>
    <w:rsid w:val="001E7CE3"/>
    <w:rsid w:val="001F7718"/>
    <w:rsid w:val="00205563"/>
    <w:rsid w:val="0021150C"/>
    <w:rsid w:val="00217902"/>
    <w:rsid w:val="00234091"/>
    <w:rsid w:val="0024068B"/>
    <w:rsid w:val="0024370D"/>
    <w:rsid w:val="00252DDC"/>
    <w:rsid w:val="00266A4B"/>
    <w:rsid w:val="0029433D"/>
    <w:rsid w:val="00294834"/>
    <w:rsid w:val="002E03F9"/>
    <w:rsid w:val="003128EA"/>
    <w:rsid w:val="0031350C"/>
    <w:rsid w:val="00321526"/>
    <w:rsid w:val="0032694F"/>
    <w:rsid w:val="00327EDA"/>
    <w:rsid w:val="0034689B"/>
    <w:rsid w:val="003550E1"/>
    <w:rsid w:val="00361606"/>
    <w:rsid w:val="003670A7"/>
    <w:rsid w:val="00376B0A"/>
    <w:rsid w:val="00377DB9"/>
    <w:rsid w:val="00384B3B"/>
    <w:rsid w:val="00395938"/>
    <w:rsid w:val="003977BB"/>
    <w:rsid w:val="003A710D"/>
    <w:rsid w:val="003B3785"/>
    <w:rsid w:val="003B74C9"/>
    <w:rsid w:val="003F0559"/>
    <w:rsid w:val="003F4B8E"/>
    <w:rsid w:val="00412CCB"/>
    <w:rsid w:val="004168E0"/>
    <w:rsid w:val="00416F5B"/>
    <w:rsid w:val="00422F1C"/>
    <w:rsid w:val="004323A0"/>
    <w:rsid w:val="0044566B"/>
    <w:rsid w:val="00445AC2"/>
    <w:rsid w:val="00445BCC"/>
    <w:rsid w:val="00446F49"/>
    <w:rsid w:val="004471DF"/>
    <w:rsid w:val="0049082A"/>
    <w:rsid w:val="004B50A8"/>
    <w:rsid w:val="004E5316"/>
    <w:rsid w:val="005079ED"/>
    <w:rsid w:val="005106A4"/>
    <w:rsid w:val="00525910"/>
    <w:rsid w:val="00526652"/>
    <w:rsid w:val="00534C45"/>
    <w:rsid w:val="00535BF4"/>
    <w:rsid w:val="0054068E"/>
    <w:rsid w:val="0058692A"/>
    <w:rsid w:val="005C30DA"/>
    <w:rsid w:val="005C3EF3"/>
    <w:rsid w:val="005E10C3"/>
    <w:rsid w:val="005E25A5"/>
    <w:rsid w:val="005F4F3E"/>
    <w:rsid w:val="005F5D81"/>
    <w:rsid w:val="00617CE7"/>
    <w:rsid w:val="0067216F"/>
    <w:rsid w:val="006871CB"/>
    <w:rsid w:val="006B0CB2"/>
    <w:rsid w:val="006D0970"/>
    <w:rsid w:val="006E222B"/>
    <w:rsid w:val="006F240A"/>
    <w:rsid w:val="006F3EFB"/>
    <w:rsid w:val="006F66D9"/>
    <w:rsid w:val="00701478"/>
    <w:rsid w:val="00735344"/>
    <w:rsid w:val="007578BE"/>
    <w:rsid w:val="00764BF9"/>
    <w:rsid w:val="007714DE"/>
    <w:rsid w:val="00773CCD"/>
    <w:rsid w:val="007A58B1"/>
    <w:rsid w:val="007D048C"/>
    <w:rsid w:val="0080477B"/>
    <w:rsid w:val="00811F06"/>
    <w:rsid w:val="00826FC5"/>
    <w:rsid w:val="008279A1"/>
    <w:rsid w:val="008416C0"/>
    <w:rsid w:val="00850973"/>
    <w:rsid w:val="0085200A"/>
    <w:rsid w:val="00871808"/>
    <w:rsid w:val="00872E71"/>
    <w:rsid w:val="00883EA6"/>
    <w:rsid w:val="0088469C"/>
    <w:rsid w:val="0089587B"/>
    <w:rsid w:val="008B7E7E"/>
    <w:rsid w:val="008C0BCA"/>
    <w:rsid w:val="008C621F"/>
    <w:rsid w:val="008D7D2C"/>
    <w:rsid w:val="008E1919"/>
    <w:rsid w:val="008E2CF4"/>
    <w:rsid w:val="008F5A2C"/>
    <w:rsid w:val="0092151C"/>
    <w:rsid w:val="009356DC"/>
    <w:rsid w:val="00952CD8"/>
    <w:rsid w:val="00967FF0"/>
    <w:rsid w:val="00972438"/>
    <w:rsid w:val="00985F6D"/>
    <w:rsid w:val="009A5FC9"/>
    <w:rsid w:val="009A7748"/>
    <w:rsid w:val="009C4E86"/>
    <w:rsid w:val="009D36AC"/>
    <w:rsid w:val="009D667E"/>
    <w:rsid w:val="009E4C7F"/>
    <w:rsid w:val="009E5EE8"/>
    <w:rsid w:val="00A22271"/>
    <w:rsid w:val="00A30366"/>
    <w:rsid w:val="00A43A08"/>
    <w:rsid w:val="00A86280"/>
    <w:rsid w:val="00A86A2A"/>
    <w:rsid w:val="00A93279"/>
    <w:rsid w:val="00A97D86"/>
    <w:rsid w:val="00AA2A71"/>
    <w:rsid w:val="00AA4004"/>
    <w:rsid w:val="00AA64E0"/>
    <w:rsid w:val="00AB5FFF"/>
    <w:rsid w:val="00AE4BBA"/>
    <w:rsid w:val="00AF3265"/>
    <w:rsid w:val="00B001B3"/>
    <w:rsid w:val="00B500F4"/>
    <w:rsid w:val="00B519C7"/>
    <w:rsid w:val="00BC295A"/>
    <w:rsid w:val="00C15C75"/>
    <w:rsid w:val="00C23B21"/>
    <w:rsid w:val="00C26231"/>
    <w:rsid w:val="00C26CF2"/>
    <w:rsid w:val="00C35C83"/>
    <w:rsid w:val="00C67B81"/>
    <w:rsid w:val="00C80639"/>
    <w:rsid w:val="00C97AD8"/>
    <w:rsid w:val="00CA77D9"/>
    <w:rsid w:val="00CB44A8"/>
    <w:rsid w:val="00CD323F"/>
    <w:rsid w:val="00CD7347"/>
    <w:rsid w:val="00CE34FC"/>
    <w:rsid w:val="00D2796B"/>
    <w:rsid w:val="00D27E09"/>
    <w:rsid w:val="00D37569"/>
    <w:rsid w:val="00D6590F"/>
    <w:rsid w:val="00D71E33"/>
    <w:rsid w:val="00D74AED"/>
    <w:rsid w:val="00D85CE7"/>
    <w:rsid w:val="00DC2356"/>
    <w:rsid w:val="00DC2F5B"/>
    <w:rsid w:val="00DD0C1E"/>
    <w:rsid w:val="00DE5C89"/>
    <w:rsid w:val="00DE6247"/>
    <w:rsid w:val="00DF09C2"/>
    <w:rsid w:val="00E017E8"/>
    <w:rsid w:val="00E0707B"/>
    <w:rsid w:val="00E174DA"/>
    <w:rsid w:val="00E4288A"/>
    <w:rsid w:val="00E53C17"/>
    <w:rsid w:val="00E6345A"/>
    <w:rsid w:val="00EA3E62"/>
    <w:rsid w:val="00EB165C"/>
    <w:rsid w:val="00EE600C"/>
    <w:rsid w:val="00F06170"/>
    <w:rsid w:val="00F27100"/>
    <w:rsid w:val="00F27EF2"/>
    <w:rsid w:val="00F43A59"/>
    <w:rsid w:val="00F47E53"/>
    <w:rsid w:val="00F5093F"/>
    <w:rsid w:val="00F7209C"/>
    <w:rsid w:val="00F7444A"/>
    <w:rsid w:val="00F8106B"/>
    <w:rsid w:val="00F94B78"/>
    <w:rsid w:val="00FC5225"/>
    <w:rsid w:val="00FC67FD"/>
    <w:rsid w:val="00FE0D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FA6722-AE93-4FEA-B08C-FF434174C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5FC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714DE"/>
    <w:pPr>
      <w:keepNext/>
      <w:keepLines/>
      <w:widowControl/>
      <w:autoSpaceDE/>
      <w:autoSpaceDN/>
      <w:adjustRightInd/>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7D048C"/>
    <w:pPr>
      <w:keepNext/>
      <w:widowControl/>
      <w:autoSpaceDE/>
      <w:autoSpaceDN/>
      <w:adjustRightInd/>
      <w:outlineLvl w:val="1"/>
    </w:pPr>
    <w:rPr>
      <w:sz w:val="28"/>
    </w:rPr>
  </w:style>
  <w:style w:type="paragraph" w:styleId="3">
    <w:name w:val="heading 3"/>
    <w:basedOn w:val="a"/>
    <w:next w:val="a"/>
    <w:link w:val="30"/>
    <w:unhideWhenUsed/>
    <w:qFormat/>
    <w:rsid w:val="003A710D"/>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qFormat/>
    <w:rsid w:val="00DD0C1E"/>
    <w:pPr>
      <w:keepNext/>
      <w:widowControl/>
      <w:tabs>
        <w:tab w:val="left" w:pos="720"/>
      </w:tabs>
      <w:autoSpaceDE/>
      <w:autoSpaceDN/>
      <w:adjustRightInd/>
      <w:ind w:firstLine="709"/>
      <w:jc w:val="both"/>
      <w:outlineLvl w:val="3"/>
    </w:pPr>
    <w:rPr>
      <w:b/>
      <w:sz w:val="28"/>
      <w:szCs w:val="24"/>
    </w:rPr>
  </w:style>
  <w:style w:type="paragraph" w:styleId="5">
    <w:name w:val="heading 5"/>
    <w:basedOn w:val="a"/>
    <w:next w:val="a"/>
    <w:link w:val="50"/>
    <w:qFormat/>
    <w:rsid w:val="00DD0C1E"/>
    <w:pPr>
      <w:keepNext/>
      <w:widowControl/>
      <w:autoSpaceDE/>
      <w:autoSpaceDN/>
      <w:adjustRightInd/>
      <w:jc w:val="both"/>
      <w:outlineLvl w:val="4"/>
    </w:pPr>
    <w:rPr>
      <w:sz w:val="28"/>
      <w:szCs w:val="24"/>
    </w:rPr>
  </w:style>
  <w:style w:type="paragraph" w:styleId="6">
    <w:name w:val="heading 6"/>
    <w:basedOn w:val="a"/>
    <w:next w:val="a"/>
    <w:link w:val="60"/>
    <w:qFormat/>
    <w:rsid w:val="00DD0C1E"/>
    <w:pPr>
      <w:keepNext/>
      <w:widowControl/>
      <w:autoSpaceDE/>
      <w:autoSpaceDN/>
      <w:adjustRightInd/>
      <w:ind w:firstLine="708"/>
      <w:jc w:val="both"/>
      <w:outlineLvl w:val="5"/>
    </w:pPr>
    <w:rPr>
      <w:b/>
      <w:sz w:val="28"/>
      <w:szCs w:val="24"/>
    </w:rPr>
  </w:style>
  <w:style w:type="paragraph" w:styleId="7">
    <w:name w:val="heading 7"/>
    <w:basedOn w:val="a"/>
    <w:next w:val="a"/>
    <w:link w:val="70"/>
    <w:qFormat/>
    <w:rsid w:val="00DD0C1E"/>
    <w:pPr>
      <w:keepNext/>
      <w:widowControl/>
      <w:autoSpaceDE/>
      <w:autoSpaceDN/>
      <w:adjustRightInd/>
      <w:jc w:val="center"/>
      <w:outlineLvl w:val="6"/>
    </w:pPr>
    <w:rPr>
      <w:b/>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A86A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Indent"/>
    <w:basedOn w:val="a"/>
    <w:link w:val="a4"/>
    <w:rsid w:val="00A86A2A"/>
    <w:pPr>
      <w:widowControl/>
      <w:autoSpaceDE/>
      <w:autoSpaceDN/>
      <w:adjustRightInd/>
      <w:spacing w:after="120"/>
      <w:ind w:left="283"/>
    </w:pPr>
    <w:rPr>
      <w:color w:val="000000"/>
      <w:sz w:val="28"/>
      <w:szCs w:val="28"/>
    </w:rPr>
  </w:style>
  <w:style w:type="character" w:customStyle="1" w:styleId="a4">
    <w:name w:val="Основной текст с отступом Знак"/>
    <w:basedOn w:val="a0"/>
    <w:link w:val="a3"/>
    <w:rsid w:val="00A86A2A"/>
    <w:rPr>
      <w:rFonts w:ascii="Times New Roman" w:eastAsia="Times New Roman" w:hAnsi="Times New Roman" w:cs="Times New Roman"/>
      <w:color w:val="000000"/>
      <w:sz w:val="28"/>
      <w:szCs w:val="28"/>
      <w:lang w:eastAsia="ru-RU"/>
    </w:rPr>
  </w:style>
  <w:style w:type="character" w:styleId="a5">
    <w:name w:val="annotation reference"/>
    <w:semiHidden/>
    <w:rsid w:val="00B519C7"/>
    <w:rPr>
      <w:sz w:val="16"/>
      <w:szCs w:val="16"/>
    </w:rPr>
  </w:style>
  <w:style w:type="paragraph" w:styleId="a6">
    <w:name w:val="annotation text"/>
    <w:basedOn w:val="a"/>
    <w:link w:val="a7"/>
    <w:semiHidden/>
    <w:rsid w:val="00B519C7"/>
    <w:pPr>
      <w:widowControl/>
      <w:autoSpaceDE/>
      <w:autoSpaceDN/>
      <w:adjustRightInd/>
    </w:pPr>
    <w:rPr>
      <w:color w:val="000000"/>
    </w:rPr>
  </w:style>
  <w:style w:type="character" w:customStyle="1" w:styleId="a7">
    <w:name w:val="Текст примечания Знак"/>
    <w:basedOn w:val="a0"/>
    <w:link w:val="a6"/>
    <w:semiHidden/>
    <w:rsid w:val="00B519C7"/>
    <w:rPr>
      <w:rFonts w:ascii="Times New Roman" w:eastAsia="Times New Roman" w:hAnsi="Times New Roman" w:cs="Times New Roman"/>
      <w:color w:val="000000"/>
      <w:sz w:val="20"/>
      <w:szCs w:val="20"/>
      <w:lang w:eastAsia="ru-RU"/>
    </w:rPr>
  </w:style>
  <w:style w:type="paragraph" w:styleId="a8">
    <w:name w:val="Balloon Text"/>
    <w:basedOn w:val="a"/>
    <w:link w:val="a9"/>
    <w:semiHidden/>
    <w:unhideWhenUsed/>
    <w:rsid w:val="00B519C7"/>
    <w:rPr>
      <w:rFonts w:ascii="Segoe UI" w:hAnsi="Segoe UI" w:cs="Segoe UI"/>
      <w:sz w:val="18"/>
      <w:szCs w:val="18"/>
    </w:rPr>
  </w:style>
  <w:style w:type="character" w:customStyle="1" w:styleId="a9">
    <w:name w:val="Текст выноски Знак"/>
    <w:basedOn w:val="a0"/>
    <w:link w:val="a8"/>
    <w:semiHidden/>
    <w:rsid w:val="00B519C7"/>
    <w:rPr>
      <w:rFonts w:ascii="Segoe UI" w:eastAsia="Times New Roman" w:hAnsi="Segoe UI" w:cs="Segoe UI"/>
      <w:sz w:val="18"/>
      <w:szCs w:val="18"/>
      <w:lang w:eastAsia="ru-RU"/>
    </w:rPr>
  </w:style>
  <w:style w:type="paragraph" w:styleId="21">
    <w:name w:val="Body Text Indent 2"/>
    <w:basedOn w:val="a"/>
    <w:link w:val="22"/>
    <w:unhideWhenUsed/>
    <w:rsid w:val="007D048C"/>
    <w:pPr>
      <w:spacing w:after="120" w:line="480" w:lineRule="auto"/>
      <w:ind w:left="283"/>
    </w:pPr>
  </w:style>
  <w:style w:type="character" w:customStyle="1" w:styleId="22">
    <w:name w:val="Основной текст с отступом 2 Знак"/>
    <w:basedOn w:val="a0"/>
    <w:link w:val="21"/>
    <w:rsid w:val="007D048C"/>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7D048C"/>
    <w:rPr>
      <w:rFonts w:ascii="Times New Roman" w:eastAsia="Times New Roman" w:hAnsi="Times New Roman" w:cs="Times New Roman"/>
      <w:sz w:val="28"/>
      <w:szCs w:val="20"/>
      <w:lang w:eastAsia="ru-RU"/>
    </w:rPr>
  </w:style>
  <w:style w:type="paragraph" w:styleId="aa">
    <w:name w:val="Normal (Web)"/>
    <w:basedOn w:val="a"/>
    <w:uiPriority w:val="99"/>
    <w:unhideWhenUsed/>
    <w:qFormat/>
    <w:rsid w:val="007D048C"/>
    <w:pPr>
      <w:widowControl/>
      <w:autoSpaceDE/>
      <w:autoSpaceDN/>
      <w:adjustRightInd/>
      <w:spacing w:before="100" w:beforeAutospacing="1" w:after="100" w:afterAutospacing="1"/>
    </w:pPr>
    <w:rPr>
      <w:sz w:val="24"/>
      <w:szCs w:val="24"/>
    </w:rPr>
  </w:style>
  <w:style w:type="paragraph" w:customStyle="1" w:styleId="ConsNormal">
    <w:name w:val="ConsNormal"/>
    <w:rsid w:val="007D048C"/>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7D048C"/>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b">
    <w:name w:val="List Paragraph"/>
    <w:basedOn w:val="a"/>
    <w:link w:val="ac"/>
    <w:uiPriority w:val="34"/>
    <w:qFormat/>
    <w:rsid w:val="007D048C"/>
    <w:pPr>
      <w:widowControl/>
      <w:autoSpaceDE/>
      <w:autoSpaceDN/>
      <w:adjustRightInd/>
      <w:snapToGrid w:val="0"/>
      <w:spacing w:before="100" w:after="100"/>
      <w:ind w:left="720"/>
    </w:pPr>
    <w:rPr>
      <w:rFonts w:eastAsia="Calibri"/>
      <w:sz w:val="24"/>
      <w:szCs w:val="24"/>
    </w:rPr>
  </w:style>
  <w:style w:type="character" w:customStyle="1" w:styleId="211pt">
    <w:name w:val="Основной текст (2) + 11 pt"/>
    <w:aliases w:val="Полужирный"/>
    <w:uiPriority w:val="99"/>
    <w:rsid w:val="007D048C"/>
    <w:rPr>
      <w:b/>
      <w:bCs/>
      <w:sz w:val="22"/>
      <w:szCs w:val="22"/>
      <w:shd w:val="clear" w:color="auto" w:fill="FFFFFF"/>
    </w:rPr>
  </w:style>
  <w:style w:type="character" w:customStyle="1" w:styleId="212pt">
    <w:name w:val="Основной текст (2) + 12 pt"/>
    <w:uiPriority w:val="99"/>
    <w:rsid w:val="007D048C"/>
    <w:rPr>
      <w:sz w:val="24"/>
      <w:szCs w:val="24"/>
      <w:shd w:val="clear" w:color="auto" w:fill="FFFFFF"/>
    </w:rPr>
  </w:style>
  <w:style w:type="paragraph" w:customStyle="1" w:styleId="ConsPlusNonformat">
    <w:name w:val="ConsPlusNonformat"/>
    <w:rsid w:val="007D048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d">
    <w:name w:val="Table Grid"/>
    <w:basedOn w:val="a1"/>
    <w:uiPriority w:val="59"/>
    <w:rsid w:val="007D0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7D048C"/>
    <w:pPr>
      <w:spacing w:after="0" w:line="300" w:lineRule="auto"/>
      <w:ind w:left="3400"/>
      <w:jc w:val="both"/>
    </w:pPr>
    <w:rPr>
      <w:rFonts w:ascii="Times New Roman" w:eastAsia="Calibri" w:hAnsi="Times New Roman" w:cs="Times New Roman"/>
      <w:sz w:val="24"/>
      <w:szCs w:val="20"/>
      <w:lang w:eastAsia="ru-RU"/>
    </w:rPr>
  </w:style>
  <w:style w:type="character" w:customStyle="1" w:styleId="10">
    <w:name w:val="Заголовок 1 Знак"/>
    <w:basedOn w:val="a0"/>
    <w:link w:val="1"/>
    <w:rsid w:val="007714DE"/>
    <w:rPr>
      <w:rFonts w:asciiTheme="majorHAnsi" w:eastAsiaTheme="majorEastAsia" w:hAnsiTheme="majorHAnsi" w:cstheme="majorBidi"/>
      <w:color w:val="2E74B5" w:themeColor="accent1" w:themeShade="BF"/>
      <w:sz w:val="32"/>
      <w:szCs w:val="32"/>
      <w:lang w:eastAsia="ru-RU"/>
    </w:rPr>
  </w:style>
  <w:style w:type="paragraph" w:customStyle="1" w:styleId="consplusnormal0">
    <w:name w:val="consplusnormal"/>
    <w:basedOn w:val="a"/>
    <w:uiPriority w:val="99"/>
    <w:rsid w:val="007714DE"/>
    <w:pPr>
      <w:widowControl/>
      <w:autoSpaceDE/>
      <w:autoSpaceDN/>
      <w:adjustRightInd/>
      <w:spacing w:before="100" w:beforeAutospacing="1" w:after="100" w:afterAutospacing="1"/>
    </w:pPr>
    <w:rPr>
      <w:sz w:val="24"/>
      <w:szCs w:val="24"/>
    </w:rPr>
  </w:style>
  <w:style w:type="paragraph" w:styleId="ae">
    <w:name w:val="footer"/>
    <w:basedOn w:val="a"/>
    <w:link w:val="af"/>
    <w:uiPriority w:val="99"/>
    <w:unhideWhenUsed/>
    <w:rsid w:val="006F3EFB"/>
    <w:pPr>
      <w:widowControl/>
      <w:tabs>
        <w:tab w:val="center" w:pos="4677"/>
        <w:tab w:val="right" w:pos="9355"/>
      </w:tabs>
      <w:autoSpaceDE/>
      <w:autoSpaceDN/>
      <w:adjustRightInd/>
    </w:pPr>
    <w:rPr>
      <w:sz w:val="24"/>
      <w:szCs w:val="24"/>
      <w:lang w:val="x-none" w:eastAsia="x-none"/>
    </w:rPr>
  </w:style>
  <w:style w:type="character" w:customStyle="1" w:styleId="af">
    <w:name w:val="Нижний колонтитул Знак"/>
    <w:basedOn w:val="a0"/>
    <w:link w:val="ae"/>
    <w:uiPriority w:val="99"/>
    <w:rsid w:val="006F3EFB"/>
    <w:rPr>
      <w:rFonts w:ascii="Times New Roman" w:eastAsia="Times New Roman" w:hAnsi="Times New Roman" w:cs="Times New Roman"/>
      <w:sz w:val="24"/>
      <w:szCs w:val="24"/>
      <w:lang w:val="x-none" w:eastAsia="x-none"/>
    </w:rPr>
  </w:style>
  <w:style w:type="paragraph" w:styleId="af0">
    <w:name w:val="No Spacing"/>
    <w:link w:val="af1"/>
    <w:uiPriority w:val="1"/>
    <w:qFormat/>
    <w:rsid w:val="00A93279"/>
    <w:pPr>
      <w:spacing w:after="0" w:line="240" w:lineRule="auto"/>
    </w:pPr>
    <w:rPr>
      <w:rFonts w:ascii="Calibri" w:eastAsia="Calibri" w:hAnsi="Calibri" w:cs="Times New Roman"/>
    </w:rPr>
  </w:style>
  <w:style w:type="paragraph" w:customStyle="1" w:styleId="12">
    <w:name w:val="Абзац списка1"/>
    <w:basedOn w:val="a"/>
    <w:uiPriority w:val="99"/>
    <w:rsid w:val="00A93279"/>
    <w:pPr>
      <w:widowControl/>
      <w:autoSpaceDE/>
      <w:autoSpaceDN/>
      <w:adjustRightInd/>
      <w:ind w:left="720"/>
      <w:contextualSpacing/>
    </w:pPr>
    <w:rPr>
      <w:rFonts w:eastAsia="Calibri"/>
      <w:sz w:val="24"/>
      <w:szCs w:val="24"/>
    </w:rPr>
  </w:style>
  <w:style w:type="paragraph" w:styleId="af2">
    <w:name w:val="Title"/>
    <w:basedOn w:val="a"/>
    <w:link w:val="af3"/>
    <w:qFormat/>
    <w:rsid w:val="00A93279"/>
    <w:pPr>
      <w:widowControl/>
      <w:autoSpaceDE/>
      <w:autoSpaceDN/>
      <w:adjustRightInd/>
      <w:jc w:val="center"/>
    </w:pPr>
    <w:rPr>
      <w:b/>
      <w:sz w:val="34"/>
    </w:rPr>
  </w:style>
  <w:style w:type="character" w:customStyle="1" w:styleId="af3">
    <w:name w:val="Название Знак"/>
    <w:basedOn w:val="a0"/>
    <w:link w:val="af2"/>
    <w:rsid w:val="00A93279"/>
    <w:rPr>
      <w:rFonts w:ascii="Times New Roman" w:eastAsia="Times New Roman" w:hAnsi="Times New Roman" w:cs="Times New Roman"/>
      <w:b/>
      <w:sz w:val="34"/>
      <w:szCs w:val="20"/>
      <w:lang w:eastAsia="ru-RU"/>
    </w:rPr>
  </w:style>
  <w:style w:type="paragraph" w:styleId="af4">
    <w:name w:val="header"/>
    <w:basedOn w:val="a"/>
    <w:link w:val="af5"/>
    <w:uiPriority w:val="99"/>
    <w:rsid w:val="00377DB9"/>
    <w:pPr>
      <w:widowControl/>
      <w:tabs>
        <w:tab w:val="center" w:pos="4677"/>
        <w:tab w:val="right" w:pos="9355"/>
      </w:tabs>
      <w:autoSpaceDE/>
      <w:autoSpaceDN/>
      <w:adjustRightInd/>
    </w:pPr>
    <w:rPr>
      <w:sz w:val="24"/>
      <w:szCs w:val="24"/>
    </w:rPr>
  </w:style>
  <w:style w:type="character" w:customStyle="1" w:styleId="af5">
    <w:name w:val="Верхний колонтитул Знак"/>
    <w:basedOn w:val="a0"/>
    <w:link w:val="af4"/>
    <w:uiPriority w:val="99"/>
    <w:rsid w:val="00377DB9"/>
    <w:rPr>
      <w:rFonts w:ascii="Times New Roman" w:eastAsia="Times New Roman" w:hAnsi="Times New Roman" w:cs="Times New Roman"/>
      <w:sz w:val="24"/>
      <w:szCs w:val="24"/>
      <w:lang w:eastAsia="ru-RU"/>
    </w:rPr>
  </w:style>
  <w:style w:type="paragraph" w:styleId="af6">
    <w:name w:val="Body Text"/>
    <w:basedOn w:val="a"/>
    <w:link w:val="af7"/>
    <w:rsid w:val="00DF09C2"/>
    <w:pPr>
      <w:widowControl/>
      <w:autoSpaceDE/>
      <w:autoSpaceDN/>
      <w:adjustRightInd/>
      <w:spacing w:after="120"/>
    </w:pPr>
    <w:rPr>
      <w:sz w:val="24"/>
      <w:szCs w:val="24"/>
    </w:rPr>
  </w:style>
  <w:style w:type="character" w:customStyle="1" w:styleId="af7">
    <w:name w:val="Основной текст Знак"/>
    <w:basedOn w:val="a0"/>
    <w:link w:val="af6"/>
    <w:rsid w:val="00DF09C2"/>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3A710D"/>
    <w:rPr>
      <w:rFonts w:asciiTheme="majorHAnsi" w:eastAsiaTheme="majorEastAsia" w:hAnsiTheme="majorHAnsi" w:cstheme="majorBidi"/>
      <w:color w:val="1F4D78" w:themeColor="accent1" w:themeShade="7F"/>
      <w:sz w:val="24"/>
      <w:szCs w:val="24"/>
      <w:lang w:eastAsia="ru-RU"/>
    </w:rPr>
  </w:style>
  <w:style w:type="character" w:customStyle="1" w:styleId="af8">
    <w:name w:val="Гипертекстовая ссылка"/>
    <w:basedOn w:val="a0"/>
    <w:uiPriority w:val="99"/>
    <w:rsid w:val="003A710D"/>
    <w:rPr>
      <w:rFonts w:cs="Times New Roman"/>
      <w:b w:val="0"/>
      <w:color w:val="106BBE"/>
    </w:rPr>
  </w:style>
  <w:style w:type="paragraph" w:customStyle="1" w:styleId="13">
    <w:name w:val="Знак Знак1 Знак"/>
    <w:basedOn w:val="a"/>
    <w:rsid w:val="004471DF"/>
    <w:pPr>
      <w:autoSpaceDE/>
      <w:autoSpaceDN/>
      <w:spacing w:after="160" w:line="240" w:lineRule="exact"/>
      <w:jc w:val="right"/>
    </w:pPr>
    <w:rPr>
      <w:lang w:val="en-GB" w:eastAsia="en-US"/>
    </w:rPr>
  </w:style>
  <w:style w:type="character" w:styleId="af9">
    <w:name w:val="Emphasis"/>
    <w:uiPriority w:val="20"/>
    <w:qFormat/>
    <w:rsid w:val="000D2D13"/>
    <w:rPr>
      <w:i/>
      <w:iCs/>
    </w:rPr>
  </w:style>
  <w:style w:type="character" w:customStyle="1" w:styleId="ConsPlusNormal1">
    <w:name w:val="ConsPlusNormal1"/>
    <w:link w:val="ConsPlusNormal"/>
    <w:locked/>
    <w:rsid w:val="000D2D13"/>
    <w:rPr>
      <w:rFonts w:ascii="Arial" w:eastAsia="Times New Roman" w:hAnsi="Arial" w:cs="Arial"/>
      <w:sz w:val="20"/>
      <w:szCs w:val="20"/>
      <w:lang w:eastAsia="ru-RU"/>
    </w:rPr>
  </w:style>
  <w:style w:type="paragraph" w:styleId="HTML">
    <w:name w:val="HTML Preformatted"/>
    <w:basedOn w:val="a"/>
    <w:link w:val="HTML0"/>
    <w:uiPriority w:val="99"/>
    <w:unhideWhenUsed/>
    <w:rsid w:val="000D2D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character" w:customStyle="1" w:styleId="HTML0">
    <w:name w:val="Стандартный HTML Знак"/>
    <w:basedOn w:val="a0"/>
    <w:link w:val="HTML"/>
    <w:uiPriority w:val="99"/>
    <w:rsid w:val="000D2D13"/>
    <w:rPr>
      <w:rFonts w:ascii="Courier New" w:eastAsia="Times New Roman" w:hAnsi="Courier New" w:cs="Times New Roman"/>
      <w:sz w:val="20"/>
      <w:szCs w:val="20"/>
      <w:lang w:val="x-none" w:eastAsia="x-none"/>
    </w:rPr>
  </w:style>
  <w:style w:type="character" w:customStyle="1" w:styleId="ac">
    <w:name w:val="Абзац списка Знак"/>
    <w:link w:val="ab"/>
    <w:uiPriority w:val="34"/>
    <w:locked/>
    <w:rsid w:val="000D2D13"/>
    <w:rPr>
      <w:rFonts w:ascii="Times New Roman" w:eastAsia="Calibri" w:hAnsi="Times New Roman" w:cs="Times New Roman"/>
      <w:sz w:val="24"/>
      <w:szCs w:val="24"/>
      <w:lang w:eastAsia="ru-RU"/>
    </w:rPr>
  </w:style>
  <w:style w:type="character" w:customStyle="1" w:styleId="ConsPlusNormal2">
    <w:name w:val="ConsPlusNormal Знак"/>
    <w:locked/>
    <w:rsid w:val="000D2D13"/>
    <w:rPr>
      <w:sz w:val="28"/>
      <w:szCs w:val="28"/>
    </w:rPr>
  </w:style>
  <w:style w:type="character" w:styleId="afa">
    <w:name w:val="Hyperlink"/>
    <w:basedOn w:val="a0"/>
    <w:uiPriority w:val="99"/>
    <w:unhideWhenUsed/>
    <w:rsid w:val="00CE34FC"/>
    <w:rPr>
      <w:color w:val="0563C1" w:themeColor="hyperlink"/>
      <w:u w:val="single"/>
    </w:rPr>
  </w:style>
  <w:style w:type="paragraph" w:customStyle="1" w:styleId="p4">
    <w:name w:val="p4"/>
    <w:basedOn w:val="a"/>
    <w:rsid w:val="00384B3B"/>
    <w:pPr>
      <w:tabs>
        <w:tab w:val="left" w:pos="204"/>
      </w:tabs>
      <w:spacing w:line="328" w:lineRule="atLeast"/>
    </w:pPr>
    <w:rPr>
      <w:sz w:val="24"/>
      <w:szCs w:val="24"/>
      <w:lang w:val="en-US"/>
    </w:rPr>
  </w:style>
  <w:style w:type="paragraph" w:customStyle="1" w:styleId="p7">
    <w:name w:val="p7"/>
    <w:basedOn w:val="a"/>
    <w:rsid w:val="00384B3B"/>
    <w:pPr>
      <w:tabs>
        <w:tab w:val="left" w:pos="731"/>
        <w:tab w:val="left" w:pos="1065"/>
      </w:tabs>
      <w:spacing w:line="328" w:lineRule="atLeast"/>
      <w:ind w:firstLine="732"/>
    </w:pPr>
    <w:rPr>
      <w:sz w:val="24"/>
      <w:szCs w:val="24"/>
      <w:lang w:val="en-US"/>
    </w:rPr>
  </w:style>
  <w:style w:type="character" w:customStyle="1" w:styleId="highlight">
    <w:name w:val="highlight"/>
    <w:basedOn w:val="a0"/>
    <w:rsid w:val="00384B3B"/>
  </w:style>
  <w:style w:type="character" w:customStyle="1" w:styleId="afb">
    <w:name w:val="Цветовое выделение"/>
    <w:uiPriority w:val="99"/>
    <w:rsid w:val="00384B3B"/>
    <w:rPr>
      <w:b/>
      <w:color w:val="26282F"/>
    </w:rPr>
  </w:style>
  <w:style w:type="character" w:customStyle="1" w:styleId="apple-converted-space">
    <w:name w:val="apple-converted-space"/>
    <w:basedOn w:val="a0"/>
    <w:rsid w:val="00384B3B"/>
  </w:style>
  <w:style w:type="paragraph" w:customStyle="1" w:styleId="afc">
    <w:name w:val="Нормальный (таблица)"/>
    <w:basedOn w:val="a"/>
    <w:next w:val="a"/>
    <w:uiPriority w:val="99"/>
    <w:rsid w:val="00384B3B"/>
    <w:pPr>
      <w:jc w:val="both"/>
    </w:pPr>
    <w:rPr>
      <w:rFonts w:ascii="Times New Roman CYR" w:hAnsi="Times New Roman CYR" w:cs="Times New Roman CYR"/>
      <w:sz w:val="24"/>
      <w:szCs w:val="24"/>
    </w:rPr>
  </w:style>
  <w:style w:type="paragraph" w:customStyle="1" w:styleId="afd">
    <w:name w:val="Таблицы (моноширинный)"/>
    <w:basedOn w:val="a"/>
    <w:next w:val="a"/>
    <w:uiPriority w:val="99"/>
    <w:rsid w:val="00384B3B"/>
    <w:rPr>
      <w:rFonts w:ascii="Courier New" w:hAnsi="Courier New" w:cs="Courier New"/>
      <w:sz w:val="24"/>
      <w:szCs w:val="24"/>
    </w:rPr>
  </w:style>
  <w:style w:type="paragraph" w:customStyle="1" w:styleId="afe">
    <w:name w:val="Прижатый влево"/>
    <w:basedOn w:val="a"/>
    <w:next w:val="a"/>
    <w:uiPriority w:val="99"/>
    <w:rsid w:val="00384B3B"/>
    <w:rPr>
      <w:rFonts w:ascii="Times New Roman CYR" w:hAnsi="Times New Roman CYR" w:cs="Times New Roman CYR"/>
      <w:sz w:val="24"/>
      <w:szCs w:val="24"/>
    </w:rPr>
  </w:style>
  <w:style w:type="character" w:styleId="aff">
    <w:name w:val="Strong"/>
    <w:qFormat/>
    <w:rsid w:val="00C26CF2"/>
    <w:rPr>
      <w:b/>
    </w:rPr>
  </w:style>
  <w:style w:type="paragraph" w:customStyle="1" w:styleId="23">
    <w:name w:val="Абзац списка2"/>
    <w:basedOn w:val="a"/>
    <w:rsid w:val="00C26CF2"/>
    <w:pPr>
      <w:widowControl/>
      <w:autoSpaceDE/>
      <w:autoSpaceDN/>
      <w:adjustRightInd/>
      <w:ind w:left="720"/>
      <w:contextualSpacing/>
    </w:pPr>
    <w:rPr>
      <w:sz w:val="24"/>
      <w:szCs w:val="24"/>
    </w:rPr>
  </w:style>
  <w:style w:type="paragraph" w:customStyle="1" w:styleId="ConsPlusTitle">
    <w:name w:val="ConsPlusTitle"/>
    <w:rsid w:val="005F5D81"/>
    <w:pPr>
      <w:widowControl w:val="0"/>
      <w:suppressAutoHyphens/>
      <w:autoSpaceDE w:val="0"/>
      <w:spacing w:after="0" w:line="240" w:lineRule="auto"/>
    </w:pPr>
    <w:rPr>
      <w:rFonts w:ascii="Calibri" w:eastAsia="Times New Roman" w:hAnsi="Calibri" w:cs="Calibri"/>
      <w:b/>
      <w:szCs w:val="20"/>
      <w:lang w:eastAsia="zh-CN"/>
    </w:rPr>
  </w:style>
  <w:style w:type="paragraph" w:customStyle="1" w:styleId="Standard">
    <w:name w:val="Standard"/>
    <w:rsid w:val="003977BB"/>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af1">
    <w:name w:val="Без интервала Знак"/>
    <w:link w:val="af0"/>
    <w:uiPriority w:val="1"/>
    <w:locked/>
    <w:rsid w:val="003977BB"/>
    <w:rPr>
      <w:rFonts w:ascii="Calibri" w:eastAsia="Calibri" w:hAnsi="Calibri" w:cs="Times New Roman"/>
    </w:rPr>
  </w:style>
  <w:style w:type="character" w:styleId="aff0">
    <w:name w:val="page number"/>
    <w:basedOn w:val="a0"/>
    <w:rsid w:val="008D7D2C"/>
  </w:style>
  <w:style w:type="character" w:customStyle="1" w:styleId="fontstyle01">
    <w:name w:val="fontstyle01"/>
    <w:basedOn w:val="a0"/>
    <w:rsid w:val="004323A0"/>
    <w:rPr>
      <w:rFonts w:ascii="TimesNewRomanPS-BoldMT" w:hAnsi="TimesNewRomanPS-BoldMT" w:hint="default"/>
      <w:b/>
      <w:bCs/>
      <w:i w:val="0"/>
      <w:iCs w:val="0"/>
      <w:color w:val="000000"/>
      <w:sz w:val="24"/>
      <w:szCs w:val="24"/>
    </w:rPr>
  </w:style>
  <w:style w:type="character" w:customStyle="1" w:styleId="fontstyle21">
    <w:name w:val="fontstyle21"/>
    <w:basedOn w:val="a0"/>
    <w:rsid w:val="004323A0"/>
    <w:rPr>
      <w:rFonts w:ascii="TimesNewRomanPSMT" w:hAnsi="TimesNewRomanPSMT" w:hint="default"/>
      <w:b w:val="0"/>
      <w:bCs w:val="0"/>
      <w:i w:val="0"/>
      <w:iCs w:val="0"/>
      <w:color w:val="000000"/>
      <w:sz w:val="24"/>
      <w:szCs w:val="24"/>
    </w:rPr>
  </w:style>
  <w:style w:type="paragraph" w:customStyle="1" w:styleId="Style5">
    <w:name w:val="Style5"/>
    <w:basedOn w:val="a"/>
    <w:uiPriority w:val="99"/>
    <w:rsid w:val="0024068B"/>
    <w:pPr>
      <w:spacing w:line="322" w:lineRule="exact"/>
      <w:jc w:val="center"/>
    </w:pPr>
    <w:rPr>
      <w:rFonts w:eastAsiaTheme="minorEastAsia"/>
      <w:sz w:val="24"/>
      <w:szCs w:val="24"/>
    </w:rPr>
  </w:style>
  <w:style w:type="paragraph" w:customStyle="1" w:styleId="Style7">
    <w:name w:val="Style7"/>
    <w:basedOn w:val="a"/>
    <w:uiPriority w:val="99"/>
    <w:rsid w:val="0024068B"/>
    <w:pPr>
      <w:spacing w:line="324" w:lineRule="exact"/>
      <w:ind w:firstLine="691"/>
    </w:pPr>
    <w:rPr>
      <w:rFonts w:eastAsiaTheme="minorEastAsia"/>
      <w:sz w:val="24"/>
      <w:szCs w:val="24"/>
    </w:rPr>
  </w:style>
  <w:style w:type="paragraph" w:customStyle="1" w:styleId="Style8">
    <w:name w:val="Style8"/>
    <w:basedOn w:val="a"/>
    <w:uiPriority w:val="99"/>
    <w:rsid w:val="0024068B"/>
    <w:pPr>
      <w:spacing w:line="326" w:lineRule="exact"/>
      <w:ind w:firstLine="413"/>
      <w:jc w:val="both"/>
    </w:pPr>
    <w:rPr>
      <w:rFonts w:eastAsiaTheme="minorEastAsia"/>
      <w:sz w:val="24"/>
      <w:szCs w:val="24"/>
    </w:rPr>
  </w:style>
  <w:style w:type="paragraph" w:customStyle="1" w:styleId="Style10">
    <w:name w:val="Style10"/>
    <w:basedOn w:val="a"/>
    <w:uiPriority w:val="99"/>
    <w:rsid w:val="0024068B"/>
    <w:rPr>
      <w:rFonts w:eastAsiaTheme="minorEastAsia"/>
      <w:sz w:val="24"/>
      <w:szCs w:val="24"/>
    </w:rPr>
  </w:style>
  <w:style w:type="character" w:customStyle="1" w:styleId="FontStyle42">
    <w:name w:val="Font Style42"/>
    <w:basedOn w:val="a0"/>
    <w:uiPriority w:val="99"/>
    <w:rsid w:val="0024068B"/>
    <w:rPr>
      <w:rFonts w:ascii="Times New Roman" w:hAnsi="Times New Roman" w:cs="Times New Roman"/>
      <w:b/>
      <w:bCs/>
      <w:sz w:val="26"/>
      <w:szCs w:val="26"/>
    </w:rPr>
  </w:style>
  <w:style w:type="character" w:customStyle="1" w:styleId="FontStyle44">
    <w:name w:val="Font Style44"/>
    <w:basedOn w:val="a0"/>
    <w:uiPriority w:val="99"/>
    <w:rsid w:val="0024068B"/>
    <w:rPr>
      <w:rFonts w:ascii="Times New Roman" w:hAnsi="Times New Roman" w:cs="Times New Roman"/>
      <w:sz w:val="26"/>
      <w:szCs w:val="26"/>
    </w:rPr>
  </w:style>
  <w:style w:type="paragraph" w:customStyle="1" w:styleId="aff1">
    <w:name w:val="О чем"/>
    <w:basedOn w:val="a"/>
    <w:rsid w:val="0024068B"/>
    <w:pPr>
      <w:widowControl/>
      <w:autoSpaceDE/>
      <w:autoSpaceDN/>
      <w:adjustRightInd/>
      <w:ind w:left="709"/>
    </w:pPr>
    <w:rPr>
      <w:rFonts w:ascii="Courier New" w:eastAsiaTheme="minorEastAsia" w:hAnsi="Courier New"/>
      <w:sz w:val="28"/>
    </w:rPr>
  </w:style>
  <w:style w:type="numbering" w:customStyle="1" w:styleId="14">
    <w:name w:val="Нет списка1"/>
    <w:next w:val="a2"/>
    <w:uiPriority w:val="99"/>
    <w:semiHidden/>
    <w:unhideWhenUsed/>
    <w:rsid w:val="00AB5FFF"/>
  </w:style>
  <w:style w:type="table" w:customStyle="1" w:styleId="15">
    <w:name w:val="Сетка таблицы1"/>
    <w:basedOn w:val="a1"/>
    <w:next w:val="ad"/>
    <w:uiPriority w:val="59"/>
    <w:rsid w:val="004E53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0">
    <w:name w:val="a0"/>
    <w:basedOn w:val="a"/>
    <w:uiPriority w:val="99"/>
    <w:rsid w:val="00D71E33"/>
    <w:pPr>
      <w:widowControl/>
      <w:autoSpaceDE/>
      <w:autoSpaceDN/>
      <w:adjustRightInd/>
      <w:spacing w:before="100" w:beforeAutospacing="1" w:after="100" w:afterAutospacing="1"/>
    </w:pPr>
    <w:rPr>
      <w:sz w:val="24"/>
      <w:szCs w:val="24"/>
    </w:rPr>
  </w:style>
  <w:style w:type="paragraph" w:customStyle="1" w:styleId="31">
    <w:name w:val="Абзац списка3"/>
    <w:basedOn w:val="a"/>
    <w:uiPriority w:val="99"/>
    <w:qFormat/>
    <w:rsid w:val="00D71E33"/>
    <w:pPr>
      <w:widowControl/>
      <w:autoSpaceDE/>
      <w:autoSpaceDN/>
      <w:adjustRightInd/>
      <w:ind w:left="720"/>
      <w:contextualSpacing/>
    </w:pPr>
    <w:rPr>
      <w:sz w:val="24"/>
      <w:szCs w:val="24"/>
    </w:rPr>
  </w:style>
  <w:style w:type="paragraph" w:customStyle="1" w:styleId="p1">
    <w:name w:val="p1"/>
    <w:basedOn w:val="a"/>
    <w:uiPriority w:val="99"/>
    <w:rsid w:val="00D71E33"/>
    <w:pPr>
      <w:widowControl/>
      <w:autoSpaceDE/>
      <w:autoSpaceDN/>
      <w:adjustRightInd/>
      <w:spacing w:before="100" w:beforeAutospacing="1" w:after="100" w:afterAutospacing="1"/>
    </w:pPr>
    <w:rPr>
      <w:sz w:val="24"/>
      <w:szCs w:val="24"/>
    </w:rPr>
  </w:style>
  <w:style w:type="paragraph" w:customStyle="1" w:styleId="p5">
    <w:name w:val="p5"/>
    <w:basedOn w:val="a"/>
    <w:uiPriority w:val="99"/>
    <w:rsid w:val="00D71E33"/>
    <w:pPr>
      <w:widowControl/>
      <w:autoSpaceDE/>
      <w:autoSpaceDN/>
      <w:adjustRightInd/>
      <w:spacing w:before="100" w:beforeAutospacing="1" w:after="100" w:afterAutospacing="1"/>
    </w:pPr>
    <w:rPr>
      <w:sz w:val="24"/>
      <w:szCs w:val="24"/>
    </w:rPr>
  </w:style>
  <w:style w:type="paragraph" w:customStyle="1" w:styleId="16">
    <w:name w:val="Без интервала1"/>
    <w:uiPriority w:val="99"/>
    <w:qFormat/>
    <w:rsid w:val="00D71E33"/>
    <w:pPr>
      <w:spacing w:after="0" w:line="240" w:lineRule="auto"/>
    </w:pPr>
    <w:rPr>
      <w:rFonts w:ascii="Times New Roman" w:eastAsia="Times New Roman" w:hAnsi="Times New Roman" w:cs="AngsanaUPC"/>
      <w:sz w:val="24"/>
    </w:rPr>
  </w:style>
  <w:style w:type="character" w:customStyle="1" w:styleId="17">
    <w:name w:val="Основной текст Знак1"/>
    <w:basedOn w:val="a0"/>
    <w:uiPriority w:val="99"/>
    <w:semiHidden/>
    <w:rsid w:val="00D71E33"/>
    <w:rPr>
      <w:rFonts w:ascii="Times New Roman" w:hAnsi="Times New Roman" w:cs="Times New Roman"/>
      <w:sz w:val="24"/>
      <w:szCs w:val="24"/>
    </w:rPr>
  </w:style>
  <w:style w:type="character" w:customStyle="1" w:styleId="BodyTextChar">
    <w:name w:val="Body Text Char"/>
    <w:uiPriority w:val="99"/>
    <w:semiHidden/>
    <w:locked/>
    <w:rsid w:val="00D71E33"/>
    <w:rPr>
      <w:rFonts w:ascii="Times New Roman" w:hAnsi="Times New Roman" w:cs="Times New Roman"/>
      <w:sz w:val="24"/>
      <w:szCs w:val="24"/>
    </w:rPr>
  </w:style>
  <w:style w:type="paragraph" w:customStyle="1" w:styleId="18">
    <w:name w:val="заголовок 1"/>
    <w:basedOn w:val="a"/>
    <w:next w:val="a"/>
    <w:uiPriority w:val="99"/>
    <w:rsid w:val="00D71E33"/>
    <w:pPr>
      <w:keepNext/>
      <w:widowControl/>
      <w:adjustRightInd/>
      <w:jc w:val="center"/>
      <w:outlineLvl w:val="0"/>
    </w:pPr>
    <w:rPr>
      <w:b/>
      <w:bCs/>
      <w:sz w:val="28"/>
      <w:szCs w:val="28"/>
    </w:rPr>
  </w:style>
  <w:style w:type="character" w:customStyle="1" w:styleId="51">
    <w:name w:val="Основной текст (5)_"/>
    <w:link w:val="52"/>
    <w:locked/>
    <w:rsid w:val="00111524"/>
    <w:rPr>
      <w:b/>
      <w:bCs/>
      <w:shd w:val="clear" w:color="auto" w:fill="FFFFFF"/>
    </w:rPr>
  </w:style>
  <w:style w:type="paragraph" w:customStyle="1" w:styleId="52">
    <w:name w:val="Основной текст (5)"/>
    <w:basedOn w:val="a"/>
    <w:link w:val="51"/>
    <w:rsid w:val="00111524"/>
    <w:pPr>
      <w:shd w:val="clear" w:color="auto" w:fill="FFFFFF"/>
      <w:autoSpaceDE/>
      <w:autoSpaceDN/>
      <w:adjustRightInd/>
      <w:spacing w:before="180" w:after="180" w:line="274" w:lineRule="exact"/>
      <w:jc w:val="both"/>
    </w:pPr>
    <w:rPr>
      <w:rFonts w:asciiTheme="minorHAnsi" w:eastAsiaTheme="minorHAnsi" w:hAnsiTheme="minorHAnsi" w:cstheme="minorBidi"/>
      <w:b/>
      <w:bCs/>
      <w:sz w:val="22"/>
      <w:szCs w:val="22"/>
      <w:lang w:eastAsia="en-US"/>
    </w:rPr>
  </w:style>
  <w:style w:type="character" w:customStyle="1" w:styleId="24">
    <w:name w:val="Основной текст (2)_"/>
    <w:link w:val="25"/>
    <w:locked/>
    <w:rsid w:val="00111524"/>
    <w:rPr>
      <w:shd w:val="clear" w:color="auto" w:fill="FFFFFF"/>
    </w:rPr>
  </w:style>
  <w:style w:type="paragraph" w:customStyle="1" w:styleId="25">
    <w:name w:val="Основной текст (2)"/>
    <w:basedOn w:val="a"/>
    <w:link w:val="24"/>
    <w:rsid w:val="00111524"/>
    <w:pPr>
      <w:shd w:val="clear" w:color="auto" w:fill="FFFFFF"/>
      <w:autoSpaceDE/>
      <w:autoSpaceDN/>
      <w:adjustRightInd/>
      <w:spacing w:before="180" w:line="274" w:lineRule="exact"/>
      <w:jc w:val="both"/>
    </w:pPr>
    <w:rPr>
      <w:rFonts w:asciiTheme="minorHAnsi" w:eastAsiaTheme="minorHAnsi" w:hAnsiTheme="minorHAnsi" w:cstheme="minorBidi"/>
      <w:sz w:val="22"/>
      <w:szCs w:val="22"/>
      <w:lang w:eastAsia="en-US"/>
    </w:rPr>
  </w:style>
  <w:style w:type="character" w:customStyle="1" w:styleId="61">
    <w:name w:val="Основной текст (6)_"/>
    <w:link w:val="62"/>
    <w:locked/>
    <w:rsid w:val="00111524"/>
    <w:rPr>
      <w:b/>
      <w:bCs/>
      <w:sz w:val="32"/>
      <w:szCs w:val="32"/>
      <w:shd w:val="clear" w:color="auto" w:fill="FFFFFF"/>
    </w:rPr>
  </w:style>
  <w:style w:type="paragraph" w:customStyle="1" w:styleId="62">
    <w:name w:val="Основной текст (6)"/>
    <w:basedOn w:val="a"/>
    <w:link w:val="61"/>
    <w:rsid w:val="00111524"/>
    <w:pPr>
      <w:shd w:val="clear" w:color="auto" w:fill="FFFFFF"/>
      <w:autoSpaceDE/>
      <w:autoSpaceDN/>
      <w:adjustRightInd/>
      <w:spacing w:before="300" w:line="365" w:lineRule="exact"/>
      <w:jc w:val="center"/>
    </w:pPr>
    <w:rPr>
      <w:rFonts w:asciiTheme="minorHAnsi" w:eastAsiaTheme="minorHAnsi" w:hAnsiTheme="minorHAnsi" w:cstheme="minorBidi"/>
      <w:b/>
      <w:bCs/>
      <w:sz w:val="32"/>
      <w:szCs w:val="32"/>
      <w:lang w:eastAsia="en-US"/>
    </w:rPr>
  </w:style>
  <w:style w:type="character" w:customStyle="1" w:styleId="26">
    <w:name w:val="Заголовок №2_"/>
    <w:link w:val="27"/>
    <w:locked/>
    <w:rsid w:val="00111524"/>
    <w:rPr>
      <w:b/>
      <w:bCs/>
      <w:sz w:val="32"/>
      <w:szCs w:val="32"/>
      <w:shd w:val="clear" w:color="auto" w:fill="FFFFFF"/>
    </w:rPr>
  </w:style>
  <w:style w:type="paragraph" w:customStyle="1" w:styleId="27">
    <w:name w:val="Заголовок №2"/>
    <w:basedOn w:val="a"/>
    <w:link w:val="26"/>
    <w:rsid w:val="00111524"/>
    <w:pPr>
      <w:shd w:val="clear" w:color="auto" w:fill="FFFFFF"/>
      <w:autoSpaceDE/>
      <w:autoSpaceDN/>
      <w:adjustRightInd/>
      <w:spacing w:before="300" w:after="300" w:line="0" w:lineRule="atLeast"/>
      <w:jc w:val="both"/>
      <w:outlineLvl w:val="1"/>
    </w:pPr>
    <w:rPr>
      <w:rFonts w:asciiTheme="minorHAnsi" w:eastAsiaTheme="minorHAnsi" w:hAnsiTheme="minorHAnsi" w:cstheme="minorBidi"/>
      <w:b/>
      <w:bCs/>
      <w:sz w:val="32"/>
      <w:szCs w:val="32"/>
      <w:lang w:eastAsia="en-US"/>
    </w:rPr>
  </w:style>
  <w:style w:type="paragraph" w:customStyle="1" w:styleId="FORMATTEXT">
    <w:name w:val=".FORMATTEXT"/>
    <w:uiPriority w:val="99"/>
    <w:rsid w:val="001115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8">
    <w:name w:val="Body Text 2"/>
    <w:basedOn w:val="a"/>
    <w:link w:val="29"/>
    <w:unhideWhenUsed/>
    <w:rsid w:val="00CD323F"/>
    <w:pPr>
      <w:spacing w:after="120" w:line="480" w:lineRule="auto"/>
    </w:pPr>
  </w:style>
  <w:style w:type="character" w:customStyle="1" w:styleId="29">
    <w:name w:val="Основной текст 2 Знак"/>
    <w:basedOn w:val="a0"/>
    <w:link w:val="28"/>
    <w:rsid w:val="00CD323F"/>
    <w:rPr>
      <w:rFonts w:ascii="Times New Roman" w:eastAsia="Times New Roman" w:hAnsi="Times New Roman" w:cs="Times New Roman"/>
      <w:sz w:val="20"/>
      <w:szCs w:val="20"/>
      <w:lang w:eastAsia="ru-RU"/>
    </w:rPr>
  </w:style>
  <w:style w:type="paragraph" w:customStyle="1" w:styleId="19">
    <w:name w:val="Стиль1"/>
    <w:basedOn w:val="a"/>
    <w:rsid w:val="00CD323F"/>
    <w:pPr>
      <w:widowControl/>
      <w:suppressAutoHyphens/>
      <w:autoSpaceDE/>
      <w:autoSpaceDN/>
      <w:adjustRightInd/>
      <w:jc w:val="center"/>
    </w:pPr>
    <w:rPr>
      <w:b/>
      <w:caps/>
      <w:sz w:val="28"/>
      <w:lang w:eastAsia="ar-SA"/>
    </w:rPr>
  </w:style>
  <w:style w:type="paragraph" w:customStyle="1" w:styleId="Style6">
    <w:name w:val="Style6"/>
    <w:basedOn w:val="a"/>
    <w:uiPriority w:val="99"/>
    <w:rsid w:val="00CD323F"/>
    <w:pPr>
      <w:spacing w:line="264" w:lineRule="exact"/>
      <w:jc w:val="both"/>
    </w:pPr>
    <w:rPr>
      <w:rFonts w:ascii="Arial Narrow" w:hAnsi="Arial Narrow"/>
      <w:sz w:val="24"/>
      <w:szCs w:val="24"/>
    </w:rPr>
  </w:style>
  <w:style w:type="paragraph" w:customStyle="1" w:styleId="Style19">
    <w:name w:val="Style19"/>
    <w:basedOn w:val="a"/>
    <w:uiPriority w:val="99"/>
    <w:rsid w:val="00CD323F"/>
    <w:pPr>
      <w:jc w:val="both"/>
    </w:pPr>
    <w:rPr>
      <w:rFonts w:ascii="Arial Narrow" w:hAnsi="Arial Narrow"/>
      <w:sz w:val="24"/>
      <w:szCs w:val="24"/>
    </w:rPr>
  </w:style>
  <w:style w:type="character" w:customStyle="1" w:styleId="FontStyle57">
    <w:name w:val="Font Style57"/>
    <w:uiPriority w:val="99"/>
    <w:rsid w:val="00CD323F"/>
    <w:rPr>
      <w:rFonts w:ascii="Cambria" w:hAnsi="Cambria" w:cs="Cambria" w:hint="default"/>
      <w:sz w:val="20"/>
      <w:szCs w:val="20"/>
    </w:rPr>
  </w:style>
  <w:style w:type="character" w:customStyle="1" w:styleId="FontStyle58">
    <w:name w:val="Font Style58"/>
    <w:uiPriority w:val="99"/>
    <w:rsid w:val="00CD323F"/>
    <w:rPr>
      <w:rFonts w:ascii="Cambria" w:hAnsi="Cambria" w:cs="Cambria" w:hint="default"/>
      <w:i/>
      <w:iCs/>
      <w:sz w:val="20"/>
      <w:szCs w:val="20"/>
    </w:rPr>
  </w:style>
  <w:style w:type="paragraph" w:customStyle="1" w:styleId="s1">
    <w:name w:val="s_1"/>
    <w:basedOn w:val="a"/>
    <w:rsid w:val="00CD323F"/>
    <w:pPr>
      <w:widowControl/>
      <w:autoSpaceDE/>
      <w:autoSpaceDN/>
      <w:adjustRightInd/>
      <w:spacing w:before="100" w:beforeAutospacing="1" w:after="100" w:afterAutospacing="1"/>
    </w:pPr>
    <w:rPr>
      <w:sz w:val="24"/>
      <w:szCs w:val="24"/>
    </w:rPr>
  </w:style>
  <w:style w:type="paragraph" w:customStyle="1" w:styleId="formattext0">
    <w:name w:val="formattext"/>
    <w:basedOn w:val="a"/>
    <w:qFormat/>
    <w:rsid w:val="00CD323F"/>
    <w:pPr>
      <w:widowControl/>
      <w:autoSpaceDE/>
      <w:autoSpaceDN/>
      <w:adjustRightInd/>
      <w:spacing w:before="100" w:beforeAutospacing="1" w:after="100" w:afterAutospacing="1"/>
    </w:pPr>
    <w:rPr>
      <w:sz w:val="24"/>
      <w:szCs w:val="24"/>
    </w:rPr>
  </w:style>
  <w:style w:type="paragraph" w:customStyle="1" w:styleId="ConsTitle">
    <w:name w:val="ConsTitle"/>
    <w:rsid w:val="00CD323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40">
    <w:name w:val="Заголовок 4 Знак"/>
    <w:basedOn w:val="a0"/>
    <w:link w:val="4"/>
    <w:rsid w:val="00DD0C1E"/>
    <w:rPr>
      <w:rFonts w:ascii="Times New Roman" w:eastAsia="Times New Roman" w:hAnsi="Times New Roman" w:cs="Times New Roman"/>
      <w:b/>
      <w:sz w:val="28"/>
      <w:szCs w:val="24"/>
      <w:lang w:eastAsia="ru-RU"/>
    </w:rPr>
  </w:style>
  <w:style w:type="character" w:customStyle="1" w:styleId="50">
    <w:name w:val="Заголовок 5 Знак"/>
    <w:basedOn w:val="a0"/>
    <w:link w:val="5"/>
    <w:rsid w:val="00DD0C1E"/>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DD0C1E"/>
    <w:rPr>
      <w:rFonts w:ascii="Times New Roman" w:eastAsia="Times New Roman" w:hAnsi="Times New Roman" w:cs="Times New Roman"/>
      <w:b/>
      <w:sz w:val="28"/>
      <w:szCs w:val="24"/>
      <w:lang w:eastAsia="ru-RU"/>
    </w:rPr>
  </w:style>
  <w:style w:type="character" w:customStyle="1" w:styleId="70">
    <w:name w:val="Заголовок 7 Знак"/>
    <w:basedOn w:val="a0"/>
    <w:link w:val="7"/>
    <w:rsid w:val="00DD0C1E"/>
    <w:rPr>
      <w:rFonts w:ascii="Times New Roman" w:eastAsia="Times New Roman" w:hAnsi="Times New Roman" w:cs="Times New Roman"/>
      <w:b/>
      <w:sz w:val="26"/>
      <w:szCs w:val="24"/>
      <w:lang w:eastAsia="ru-RU"/>
    </w:rPr>
  </w:style>
  <w:style w:type="paragraph" w:styleId="32">
    <w:name w:val="Body Text Indent 3"/>
    <w:basedOn w:val="a"/>
    <w:link w:val="33"/>
    <w:rsid w:val="00DD0C1E"/>
    <w:pPr>
      <w:widowControl/>
      <w:tabs>
        <w:tab w:val="left" w:pos="720"/>
      </w:tabs>
      <w:autoSpaceDE/>
      <w:autoSpaceDN/>
      <w:adjustRightInd/>
      <w:ind w:firstLine="709"/>
      <w:jc w:val="both"/>
    </w:pPr>
    <w:rPr>
      <w:b/>
      <w:color w:val="000000"/>
      <w:sz w:val="28"/>
      <w:szCs w:val="24"/>
    </w:rPr>
  </w:style>
  <w:style w:type="character" w:customStyle="1" w:styleId="33">
    <w:name w:val="Основной текст с отступом 3 Знак"/>
    <w:basedOn w:val="a0"/>
    <w:link w:val="32"/>
    <w:rsid w:val="00DD0C1E"/>
    <w:rPr>
      <w:rFonts w:ascii="Times New Roman" w:eastAsia="Times New Roman" w:hAnsi="Times New Roman" w:cs="Times New Roman"/>
      <w:b/>
      <w:color w:val="000000"/>
      <w:sz w:val="28"/>
      <w:szCs w:val="24"/>
      <w:lang w:eastAsia="ru-RU"/>
    </w:rPr>
  </w:style>
  <w:style w:type="character" w:customStyle="1" w:styleId="FontStyle33">
    <w:name w:val="Font Style33"/>
    <w:rsid w:val="00DD0C1E"/>
    <w:rPr>
      <w:rFonts w:ascii="Times New Roman" w:hAnsi="Times New Roman" w:cs="Times New Roman"/>
      <w:sz w:val="24"/>
      <w:szCs w:val="24"/>
    </w:rPr>
  </w:style>
  <w:style w:type="character" w:customStyle="1" w:styleId="FontStyle35">
    <w:name w:val="Font Style35"/>
    <w:rsid w:val="00DD0C1E"/>
    <w:rPr>
      <w:rFonts w:ascii="Times New Roman" w:hAnsi="Times New Roman" w:cs="Times New Roman"/>
      <w:b/>
      <w:bCs/>
      <w:i/>
      <w:iCs/>
      <w:sz w:val="24"/>
      <w:szCs w:val="24"/>
    </w:rPr>
  </w:style>
  <w:style w:type="paragraph" w:styleId="aff2">
    <w:name w:val="footnote text"/>
    <w:basedOn w:val="a"/>
    <w:link w:val="aff3"/>
    <w:uiPriority w:val="99"/>
    <w:rsid w:val="00DD0C1E"/>
    <w:pPr>
      <w:widowControl/>
      <w:autoSpaceDE/>
      <w:autoSpaceDN/>
      <w:adjustRightInd/>
    </w:pPr>
  </w:style>
  <w:style w:type="character" w:customStyle="1" w:styleId="aff3">
    <w:name w:val="Текст сноски Знак"/>
    <w:basedOn w:val="a0"/>
    <w:link w:val="aff2"/>
    <w:uiPriority w:val="99"/>
    <w:rsid w:val="00DD0C1E"/>
    <w:rPr>
      <w:rFonts w:ascii="Times New Roman" w:eastAsia="Times New Roman" w:hAnsi="Times New Roman" w:cs="Times New Roman"/>
      <w:sz w:val="20"/>
      <w:szCs w:val="20"/>
      <w:lang w:eastAsia="ru-RU"/>
    </w:rPr>
  </w:style>
  <w:style w:type="character" w:styleId="aff4">
    <w:name w:val="footnote reference"/>
    <w:uiPriority w:val="99"/>
    <w:semiHidden/>
    <w:rsid w:val="00DD0C1E"/>
    <w:rPr>
      <w:vertAlign w:val="superscript"/>
    </w:rPr>
  </w:style>
  <w:style w:type="paragraph" w:styleId="aff5">
    <w:name w:val="endnote text"/>
    <w:basedOn w:val="a"/>
    <w:link w:val="aff6"/>
    <w:rsid w:val="00DD0C1E"/>
    <w:pPr>
      <w:widowControl/>
      <w:autoSpaceDE/>
      <w:autoSpaceDN/>
      <w:adjustRightInd/>
    </w:pPr>
  </w:style>
  <w:style w:type="character" w:customStyle="1" w:styleId="aff6">
    <w:name w:val="Текст концевой сноски Знак"/>
    <w:basedOn w:val="a0"/>
    <w:link w:val="aff5"/>
    <w:rsid w:val="00DD0C1E"/>
    <w:rPr>
      <w:rFonts w:ascii="Times New Roman" w:eastAsia="Times New Roman" w:hAnsi="Times New Roman" w:cs="Times New Roman"/>
      <w:sz w:val="20"/>
      <w:szCs w:val="20"/>
      <w:lang w:eastAsia="ru-RU"/>
    </w:rPr>
  </w:style>
  <w:style w:type="character" w:styleId="aff7">
    <w:name w:val="endnote reference"/>
    <w:rsid w:val="00DD0C1E"/>
    <w:rPr>
      <w:vertAlign w:val="superscript"/>
    </w:rPr>
  </w:style>
  <w:style w:type="paragraph" w:customStyle="1" w:styleId="aff8">
    <w:name w:val="Знак Знак Знак Знак"/>
    <w:basedOn w:val="a"/>
    <w:uiPriority w:val="99"/>
    <w:rsid w:val="00DD0C1E"/>
    <w:pPr>
      <w:widowControl/>
      <w:autoSpaceDE/>
      <w:autoSpaceDN/>
      <w:adjustRightInd/>
      <w:spacing w:after="160" w:line="240" w:lineRule="exact"/>
      <w:ind w:firstLine="567"/>
      <w:jc w:val="both"/>
    </w:pPr>
    <w:rPr>
      <w:rFonts w:ascii="Verdana" w:hAnsi="Verdana" w:cs="Verdana"/>
      <w:lang w:val="en-US" w:eastAsia="en-US"/>
    </w:rPr>
  </w:style>
  <w:style w:type="paragraph" w:customStyle="1" w:styleId="text">
    <w:name w:val="text"/>
    <w:basedOn w:val="a"/>
    <w:uiPriority w:val="99"/>
    <w:rsid w:val="00DD0C1E"/>
    <w:pPr>
      <w:widowControl/>
      <w:autoSpaceDE/>
      <w:autoSpaceDN/>
      <w:adjustRightInd/>
      <w:ind w:firstLine="567"/>
      <w:jc w:val="both"/>
    </w:pPr>
    <w:rPr>
      <w:rFonts w:ascii="Arial" w:hAnsi="Arial" w:cs="Arial"/>
      <w:sz w:val="24"/>
      <w:szCs w:val="24"/>
    </w:rPr>
  </w:style>
  <w:style w:type="character" w:customStyle="1" w:styleId="aff9">
    <w:name w:val="Сравнение редакций. Добавленный фрагмент"/>
    <w:uiPriority w:val="99"/>
    <w:rsid w:val="00DD0C1E"/>
    <w:rPr>
      <w:color w:val="000000"/>
      <w:shd w:val="clear" w:color="auto" w:fill="C1D7FF"/>
    </w:rPr>
  </w:style>
  <w:style w:type="character" w:customStyle="1" w:styleId="FontStyle19">
    <w:name w:val="Font Style19"/>
    <w:rsid w:val="00DE6247"/>
    <w:rPr>
      <w:rFonts w:ascii="Times New Roman" w:hAnsi="Times New Roman" w:cs="Times New Roman"/>
      <w:sz w:val="26"/>
      <w:szCs w:val="26"/>
    </w:rPr>
  </w:style>
  <w:style w:type="paragraph" w:customStyle="1" w:styleId="Pa3">
    <w:name w:val="Pa3"/>
    <w:basedOn w:val="a"/>
    <w:next w:val="a"/>
    <w:uiPriority w:val="99"/>
    <w:rsid w:val="00CD7347"/>
    <w:pPr>
      <w:widowControl/>
      <w:spacing w:line="221" w:lineRule="atLeast"/>
    </w:pPr>
    <w:rPr>
      <w:rFonts w:ascii="OctavaC" w:hAnsi="OctavaC"/>
      <w:sz w:val="24"/>
      <w:szCs w:val="24"/>
    </w:rPr>
  </w:style>
  <w:style w:type="paragraph" w:customStyle="1" w:styleId="Pa18">
    <w:name w:val="Pa18"/>
    <w:basedOn w:val="a"/>
    <w:next w:val="a"/>
    <w:uiPriority w:val="99"/>
    <w:rsid w:val="00CD7347"/>
    <w:pPr>
      <w:widowControl/>
      <w:spacing w:line="221" w:lineRule="atLeast"/>
    </w:pPr>
    <w:rPr>
      <w:rFonts w:ascii="OctavaC" w:hAnsi="OctavaC"/>
      <w:sz w:val="24"/>
      <w:szCs w:val="24"/>
    </w:rPr>
  </w:style>
  <w:style w:type="paragraph" w:customStyle="1" w:styleId="Pa10">
    <w:name w:val="Pa10"/>
    <w:basedOn w:val="a"/>
    <w:next w:val="a"/>
    <w:uiPriority w:val="99"/>
    <w:rsid w:val="00CD7347"/>
    <w:pPr>
      <w:widowControl/>
      <w:spacing w:line="221" w:lineRule="atLeast"/>
    </w:pPr>
    <w:rPr>
      <w:rFonts w:ascii="OctavaC" w:hAnsi="OctavaC"/>
      <w:sz w:val="24"/>
      <w:szCs w:val="24"/>
    </w:rPr>
  </w:style>
  <w:style w:type="paragraph" w:customStyle="1" w:styleId="Pa14">
    <w:name w:val="Pa14"/>
    <w:basedOn w:val="a"/>
    <w:next w:val="a"/>
    <w:uiPriority w:val="99"/>
    <w:rsid w:val="00CD7347"/>
    <w:pPr>
      <w:widowControl/>
      <w:spacing w:line="221" w:lineRule="atLeast"/>
    </w:pPr>
    <w:rPr>
      <w:rFonts w:ascii="OctavaC" w:hAnsi="OctavaC"/>
      <w:sz w:val="24"/>
      <w:szCs w:val="24"/>
    </w:rPr>
  </w:style>
  <w:style w:type="paragraph" w:customStyle="1" w:styleId="Pa16">
    <w:name w:val="Pa16"/>
    <w:basedOn w:val="a"/>
    <w:next w:val="a"/>
    <w:uiPriority w:val="99"/>
    <w:rsid w:val="00CD7347"/>
    <w:pPr>
      <w:widowControl/>
      <w:spacing w:line="181" w:lineRule="atLeast"/>
    </w:pPr>
    <w:rPr>
      <w:rFonts w:ascii="OctavaC" w:hAnsi="OctavaC"/>
      <w:sz w:val="24"/>
      <w:szCs w:val="24"/>
    </w:rPr>
  </w:style>
  <w:style w:type="paragraph" w:customStyle="1" w:styleId="Pa20">
    <w:name w:val="Pa20"/>
    <w:basedOn w:val="a"/>
    <w:next w:val="a"/>
    <w:uiPriority w:val="99"/>
    <w:rsid w:val="00CD7347"/>
    <w:pPr>
      <w:widowControl/>
      <w:spacing w:line="181" w:lineRule="atLeast"/>
    </w:pPr>
    <w:rPr>
      <w:rFonts w:ascii="OctavaC" w:hAnsi="OctavaC"/>
      <w:sz w:val="24"/>
      <w:szCs w:val="24"/>
    </w:rPr>
  </w:style>
  <w:style w:type="paragraph" w:styleId="affa">
    <w:name w:val="annotation subject"/>
    <w:basedOn w:val="a6"/>
    <w:next w:val="a6"/>
    <w:link w:val="affb"/>
    <w:semiHidden/>
    <w:unhideWhenUsed/>
    <w:rsid w:val="00CD7347"/>
    <w:rPr>
      <w:b/>
      <w:bCs/>
      <w:color w:val="auto"/>
    </w:rPr>
  </w:style>
  <w:style w:type="character" w:customStyle="1" w:styleId="affb">
    <w:name w:val="Тема примечания Знак"/>
    <w:basedOn w:val="a7"/>
    <w:link w:val="affa"/>
    <w:semiHidden/>
    <w:rsid w:val="00CD7347"/>
    <w:rPr>
      <w:rFonts w:ascii="Times New Roman" w:eastAsia="Times New Roman" w:hAnsi="Times New Roman" w:cs="Times New Roman"/>
      <w:b/>
      <w:bCs/>
      <w:color w:val="000000"/>
      <w:sz w:val="20"/>
      <w:szCs w:val="20"/>
      <w:lang w:eastAsia="ru-RU"/>
    </w:rPr>
  </w:style>
  <w:style w:type="table" w:customStyle="1" w:styleId="2a">
    <w:name w:val="Сетка таблицы2"/>
    <w:basedOn w:val="a1"/>
    <w:next w:val="ad"/>
    <w:rsid w:val="00CD73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Текст выноски Знак1"/>
    <w:basedOn w:val="a0"/>
    <w:semiHidden/>
    <w:rsid w:val="00CD7347"/>
    <w:rPr>
      <w:rFonts w:ascii="Segoe UI" w:hAnsi="Segoe UI" w:cs="Segoe UI"/>
      <w:sz w:val="18"/>
      <w:szCs w:val="18"/>
    </w:rPr>
  </w:style>
  <w:style w:type="character" w:customStyle="1" w:styleId="searchresult">
    <w:name w:val="search_result"/>
    <w:basedOn w:val="a0"/>
    <w:qFormat/>
    <w:rsid w:val="00526652"/>
  </w:style>
  <w:style w:type="character" w:styleId="affc">
    <w:name w:val="FollowedHyperlink"/>
    <w:rsid w:val="00AF3265"/>
    <w:rPr>
      <w:color w:val="800080"/>
      <w:u w:val="single"/>
    </w:rPr>
  </w:style>
  <w:style w:type="character" w:customStyle="1" w:styleId="apple-style-span">
    <w:name w:val="apple-style-span"/>
    <w:rsid w:val="00AF3265"/>
  </w:style>
  <w:style w:type="character" w:customStyle="1" w:styleId="FontStyle15">
    <w:name w:val="Font Style15"/>
    <w:basedOn w:val="a0"/>
    <w:uiPriority w:val="99"/>
    <w:rsid w:val="00AF3265"/>
    <w:rPr>
      <w:rFonts w:ascii="Times New Roman" w:hAnsi="Times New Roman" w:cs="Times New Roman" w:hint="default"/>
      <w:sz w:val="24"/>
      <w:szCs w:val="24"/>
    </w:rPr>
  </w:style>
  <w:style w:type="character" w:customStyle="1" w:styleId="s10">
    <w:name w:val="s_10"/>
    <w:basedOn w:val="a0"/>
    <w:rsid w:val="00C35C83"/>
  </w:style>
  <w:style w:type="paragraph" w:customStyle="1" w:styleId="s22">
    <w:name w:val="s_22"/>
    <w:basedOn w:val="a"/>
    <w:rsid w:val="00C35C83"/>
    <w:pPr>
      <w:widowControl/>
      <w:autoSpaceDE/>
      <w:autoSpaceDN/>
      <w:adjustRightInd/>
      <w:spacing w:before="100" w:beforeAutospacing="1" w:after="100" w:afterAutospacing="1"/>
    </w:pPr>
    <w:rPr>
      <w:sz w:val="24"/>
      <w:szCs w:val="24"/>
    </w:rPr>
  </w:style>
  <w:style w:type="character" w:customStyle="1" w:styleId="1b">
    <w:name w:val="Гиперссылка1"/>
    <w:basedOn w:val="a0"/>
    <w:rsid w:val="00C35C83"/>
  </w:style>
  <w:style w:type="paragraph" w:customStyle="1" w:styleId="normalweb">
    <w:name w:val="normalweb"/>
    <w:basedOn w:val="a"/>
    <w:rsid w:val="00C35C83"/>
    <w:pPr>
      <w:widowControl/>
      <w:autoSpaceDE/>
      <w:autoSpaceDN/>
      <w:adjustRightInd/>
      <w:spacing w:before="100" w:beforeAutospacing="1" w:after="100" w:afterAutospacing="1"/>
    </w:pPr>
    <w:rPr>
      <w:sz w:val="24"/>
      <w:szCs w:val="24"/>
    </w:rPr>
  </w:style>
  <w:style w:type="character" w:styleId="affd">
    <w:name w:val="line number"/>
    <w:basedOn w:val="a0"/>
    <w:uiPriority w:val="99"/>
    <w:semiHidden/>
    <w:unhideWhenUsed/>
    <w:rsid w:val="00C35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833807">
      <w:bodyDiv w:val="1"/>
      <w:marLeft w:val="0"/>
      <w:marRight w:val="0"/>
      <w:marTop w:val="0"/>
      <w:marBottom w:val="0"/>
      <w:divBdr>
        <w:top w:val="none" w:sz="0" w:space="0" w:color="auto"/>
        <w:left w:val="none" w:sz="0" w:space="0" w:color="auto"/>
        <w:bottom w:val="none" w:sz="0" w:space="0" w:color="auto"/>
        <w:right w:val="none" w:sz="0" w:space="0" w:color="auto"/>
      </w:divBdr>
    </w:div>
    <w:div w:id="749087505">
      <w:bodyDiv w:val="1"/>
      <w:marLeft w:val="0"/>
      <w:marRight w:val="0"/>
      <w:marTop w:val="0"/>
      <w:marBottom w:val="0"/>
      <w:divBdr>
        <w:top w:val="none" w:sz="0" w:space="0" w:color="auto"/>
        <w:left w:val="none" w:sz="0" w:space="0" w:color="auto"/>
        <w:bottom w:val="none" w:sz="0" w:space="0" w:color="auto"/>
        <w:right w:val="none" w:sz="0" w:space="0" w:color="auto"/>
      </w:divBdr>
    </w:div>
    <w:div w:id="955596996">
      <w:bodyDiv w:val="1"/>
      <w:marLeft w:val="0"/>
      <w:marRight w:val="0"/>
      <w:marTop w:val="0"/>
      <w:marBottom w:val="0"/>
      <w:divBdr>
        <w:top w:val="none" w:sz="0" w:space="0" w:color="auto"/>
        <w:left w:val="none" w:sz="0" w:space="0" w:color="auto"/>
        <w:bottom w:val="none" w:sz="0" w:space="0" w:color="auto"/>
        <w:right w:val="none" w:sz="0" w:space="0" w:color="auto"/>
      </w:divBdr>
    </w:div>
    <w:div w:id="1298150501">
      <w:bodyDiv w:val="1"/>
      <w:marLeft w:val="0"/>
      <w:marRight w:val="0"/>
      <w:marTop w:val="0"/>
      <w:marBottom w:val="0"/>
      <w:divBdr>
        <w:top w:val="none" w:sz="0" w:space="0" w:color="auto"/>
        <w:left w:val="none" w:sz="0" w:space="0" w:color="auto"/>
        <w:bottom w:val="none" w:sz="0" w:space="0" w:color="auto"/>
        <w:right w:val="none" w:sz="0" w:space="0" w:color="auto"/>
      </w:divBdr>
    </w:div>
    <w:div w:id="1930654850">
      <w:bodyDiv w:val="1"/>
      <w:marLeft w:val="0"/>
      <w:marRight w:val="0"/>
      <w:marTop w:val="0"/>
      <w:marBottom w:val="0"/>
      <w:divBdr>
        <w:top w:val="none" w:sz="0" w:space="0" w:color="auto"/>
        <w:left w:val="none" w:sz="0" w:space="0" w:color="auto"/>
        <w:bottom w:val="none" w:sz="0" w:space="0" w:color="auto"/>
        <w:right w:val="none" w:sz="0" w:space="0" w:color="auto"/>
      </w:divBdr>
    </w:div>
    <w:div w:id="2083062132">
      <w:bodyDiv w:val="1"/>
      <w:marLeft w:val="0"/>
      <w:marRight w:val="0"/>
      <w:marTop w:val="0"/>
      <w:marBottom w:val="0"/>
      <w:divBdr>
        <w:top w:val="none" w:sz="0" w:space="0" w:color="auto"/>
        <w:left w:val="none" w:sz="0" w:space="0" w:color="auto"/>
        <w:bottom w:val="none" w:sz="0" w:space="0" w:color="auto"/>
        <w:right w:val="none" w:sz="0" w:space="0" w:color="auto"/>
      </w:divBdr>
    </w:div>
    <w:div w:id="210869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A5C3ED6F15C1B316089560D0408DE0C4B6F24A15E7C8775D3253D24Ei0J6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u54@rosi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5CF06-5BFB-46A1-BF35-56B012F09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3028</Words>
  <Characters>17265</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2023-02-20T03:06:00Z</dcterms:created>
  <dcterms:modified xsi:type="dcterms:W3CDTF">2023-02-20T03:06:00Z</dcterms:modified>
</cp:coreProperties>
</file>