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proofErr w:type="gramStart"/>
      <w:r w:rsidRPr="00971E78">
        <w:rPr>
          <w:spacing w:val="-27"/>
          <w:position w:val="1"/>
          <w:sz w:val="28"/>
          <w:szCs w:val="28"/>
        </w:rPr>
        <w:t>село  Нагорное</w:t>
      </w:r>
      <w:proofErr w:type="gramEnd"/>
      <w:r w:rsidRPr="00971E78">
        <w:rPr>
          <w:spacing w:val="-27"/>
          <w:position w:val="1"/>
          <w:sz w:val="28"/>
          <w:szCs w:val="28"/>
        </w:rPr>
        <w:t xml:space="preserve">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proofErr w:type="gramStart"/>
      <w:r w:rsidR="009A5FC9">
        <w:rPr>
          <w:spacing w:val="-27"/>
          <w:position w:val="1"/>
          <w:sz w:val="28"/>
          <w:szCs w:val="28"/>
        </w:rPr>
        <w:t>Октябрьского  сельсовета</w:t>
      </w:r>
      <w:proofErr w:type="gramEnd"/>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w:t>
      </w:r>
      <w:proofErr w:type="gramStart"/>
      <w:r>
        <w:rPr>
          <w:spacing w:val="-27"/>
          <w:position w:val="1"/>
          <w:sz w:val="28"/>
          <w:szCs w:val="28"/>
        </w:rPr>
        <w:t xml:space="preserve">муниципального </w:t>
      </w:r>
      <w:r w:rsidR="009A5FC9">
        <w:rPr>
          <w:spacing w:val="-27"/>
          <w:position w:val="1"/>
          <w:sz w:val="28"/>
          <w:szCs w:val="28"/>
        </w:rPr>
        <w:t xml:space="preserve"> района</w:t>
      </w:r>
      <w:proofErr w:type="gramEnd"/>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401257" w:rsidP="00401257">
      <w:pPr>
        <w:tabs>
          <w:tab w:val="center" w:pos="4678"/>
          <w:tab w:val="left" w:pos="6450"/>
        </w:tabs>
        <w:rPr>
          <w:b/>
          <w:sz w:val="28"/>
          <w:szCs w:val="28"/>
        </w:rPr>
      </w:pPr>
      <w:r>
        <w:rPr>
          <w:b/>
          <w:sz w:val="28"/>
          <w:szCs w:val="28"/>
        </w:rPr>
        <w:tab/>
      </w:r>
      <w:r w:rsidR="000B479F">
        <w:rPr>
          <w:b/>
          <w:sz w:val="28"/>
          <w:szCs w:val="28"/>
        </w:rPr>
        <w:t>№</w:t>
      </w:r>
      <w:r w:rsidR="002D038F">
        <w:rPr>
          <w:b/>
          <w:sz w:val="28"/>
          <w:szCs w:val="28"/>
        </w:rPr>
        <w:t xml:space="preserve"> </w:t>
      </w:r>
      <w:r w:rsidR="00522230">
        <w:rPr>
          <w:b/>
          <w:sz w:val="28"/>
          <w:szCs w:val="28"/>
        </w:rPr>
        <w:t>1</w:t>
      </w:r>
      <w:r w:rsidR="007C6E78">
        <w:rPr>
          <w:b/>
          <w:sz w:val="28"/>
          <w:szCs w:val="28"/>
        </w:rPr>
        <w:t>1</w:t>
      </w:r>
      <w:r w:rsidR="002D038F">
        <w:rPr>
          <w:b/>
          <w:sz w:val="28"/>
          <w:szCs w:val="28"/>
        </w:rPr>
        <w:t xml:space="preserve"> </w:t>
      </w:r>
      <w:r w:rsidR="000B479F">
        <w:rPr>
          <w:b/>
          <w:sz w:val="28"/>
          <w:szCs w:val="28"/>
        </w:rPr>
        <w:t xml:space="preserve">от </w:t>
      </w:r>
      <w:r w:rsidR="00D63968">
        <w:rPr>
          <w:b/>
          <w:sz w:val="28"/>
          <w:szCs w:val="28"/>
        </w:rPr>
        <w:t>2</w:t>
      </w:r>
      <w:r w:rsidR="007C6E78">
        <w:rPr>
          <w:b/>
          <w:sz w:val="28"/>
          <w:szCs w:val="28"/>
        </w:rPr>
        <w:t>7</w:t>
      </w:r>
      <w:r>
        <w:rPr>
          <w:b/>
          <w:sz w:val="28"/>
          <w:szCs w:val="28"/>
        </w:rPr>
        <w:t>.0</w:t>
      </w:r>
      <w:r w:rsidR="00EA1A3C">
        <w:rPr>
          <w:b/>
          <w:sz w:val="28"/>
          <w:szCs w:val="28"/>
        </w:rPr>
        <w:t>3</w:t>
      </w:r>
      <w:r w:rsidR="00AB0FFD">
        <w:rPr>
          <w:b/>
          <w:sz w:val="28"/>
          <w:szCs w:val="28"/>
        </w:rPr>
        <w:t>.2024</w:t>
      </w:r>
      <w:r w:rsidR="000F3F38" w:rsidRPr="000F3F38">
        <w:rPr>
          <w:b/>
          <w:sz w:val="28"/>
          <w:szCs w:val="28"/>
        </w:rPr>
        <w:t xml:space="preserve"> </w:t>
      </w:r>
      <w:r w:rsidR="000F3F38">
        <w:rPr>
          <w:b/>
          <w:sz w:val="28"/>
          <w:szCs w:val="28"/>
        </w:rPr>
        <w:t>г</w:t>
      </w:r>
      <w:r>
        <w:rPr>
          <w:b/>
          <w:sz w:val="28"/>
          <w:szCs w:val="28"/>
        </w:rPr>
        <w:tab/>
      </w:r>
    </w:p>
    <w:p w:rsidR="00401257" w:rsidRDefault="00401257" w:rsidP="00DA7968">
      <w:pPr>
        <w:tabs>
          <w:tab w:val="center" w:pos="4678"/>
          <w:tab w:val="left" w:pos="6450"/>
        </w:tabs>
        <w:jc w:val="center"/>
        <w:rPr>
          <w:b/>
          <w:sz w:val="28"/>
          <w:szCs w:val="28"/>
        </w:rPr>
      </w:pPr>
    </w:p>
    <w:p w:rsidR="00522230" w:rsidRPr="00522230" w:rsidRDefault="00522230" w:rsidP="00522230">
      <w:pPr>
        <w:keepNext/>
        <w:widowControl/>
        <w:autoSpaceDE/>
        <w:autoSpaceDN/>
        <w:adjustRightInd/>
        <w:jc w:val="center"/>
        <w:outlineLvl w:val="0"/>
        <w:rPr>
          <w:b/>
          <w:sz w:val="28"/>
          <w:szCs w:val="28"/>
          <w:lang w:val="x-none" w:eastAsia="x-none"/>
        </w:rPr>
      </w:pPr>
    </w:p>
    <w:p w:rsidR="007C6E78" w:rsidRDefault="007C6E78" w:rsidP="007C6E78">
      <w:pPr>
        <w:jc w:val="center"/>
        <w:rPr>
          <w:b/>
          <w:bCs/>
          <w:sz w:val="28"/>
          <w:szCs w:val="28"/>
        </w:rPr>
      </w:pPr>
      <w:r>
        <w:rPr>
          <w:b/>
          <w:bCs/>
          <w:sz w:val="28"/>
          <w:szCs w:val="28"/>
        </w:rPr>
        <w:t>Оставленная на плите пища может стать причиной пожара</w:t>
      </w:r>
    </w:p>
    <w:p w:rsidR="007C6E78" w:rsidRDefault="007C6E78" w:rsidP="007C6E78">
      <w:pPr>
        <w:rPr>
          <w:sz w:val="26"/>
          <w:szCs w:val="26"/>
        </w:rPr>
      </w:pPr>
      <w:r>
        <w:rPr>
          <w:sz w:val="26"/>
          <w:szCs w:val="26"/>
        </w:rPr>
        <w:t>Приготовление еды дома – одно из повседневных дел в жизни каждого человека. Но, несмотря на свою обыденность, даже такая привычная деятельность может привести к трагедии, если при приготовлении пищи не соблюдаются элементарные правила пожарной безопасности.</w:t>
      </w:r>
    </w:p>
    <w:p w:rsidR="007C6E78" w:rsidRDefault="007C6E78" w:rsidP="007C6E78">
      <w:pPr>
        <w:rPr>
          <w:sz w:val="26"/>
          <w:szCs w:val="26"/>
        </w:rPr>
      </w:pPr>
    </w:p>
    <w:p w:rsidR="007C6E78" w:rsidRDefault="007C6E78" w:rsidP="007C6E78">
      <w:pPr>
        <w:rPr>
          <w:sz w:val="26"/>
          <w:szCs w:val="26"/>
        </w:rPr>
      </w:pPr>
      <w:r>
        <w:rPr>
          <w:sz w:val="26"/>
          <w:szCs w:val="26"/>
        </w:rPr>
        <w:t xml:space="preserve">Причиной подгорания пищи часто становится обыкновенная беспечность. Кастрюлю ставят на плиту и забывают про нее: засыпают от усталости или в состоянии алкогольного опьянения, а иногда даже уходят из дома. Бывает, </w:t>
      </w:r>
      <w:proofErr w:type="gramStart"/>
      <w:r>
        <w:rPr>
          <w:sz w:val="26"/>
          <w:szCs w:val="26"/>
        </w:rPr>
        <w:t>что</w:t>
      </w:r>
      <w:proofErr w:type="gramEnd"/>
      <w:r>
        <w:rPr>
          <w:sz w:val="26"/>
          <w:szCs w:val="26"/>
        </w:rPr>
        <w:t xml:space="preserve"> поставив еду на плиту, человек сознательно может пойти в магазин докупить недостающий продукт, в надежде на то, что за это время с оставленной кастрюлей ничего не случится.</w:t>
      </w:r>
    </w:p>
    <w:p w:rsidR="007C6E78" w:rsidRDefault="007C6E78" w:rsidP="007C6E78">
      <w:pPr>
        <w:rPr>
          <w:sz w:val="26"/>
          <w:szCs w:val="26"/>
        </w:rPr>
      </w:pPr>
    </w:p>
    <w:p w:rsidR="007C6E78" w:rsidRDefault="007C6E78" w:rsidP="007C6E78">
      <w:pPr>
        <w:rPr>
          <w:sz w:val="26"/>
          <w:szCs w:val="26"/>
        </w:rPr>
      </w:pPr>
      <w:r>
        <w:rPr>
          <w:sz w:val="26"/>
          <w:szCs w:val="26"/>
        </w:rPr>
        <w:t>К сожалению, это не всегда так. От сгоревшей еды образовываются газы, которые могут привести к отравлению продуктами горения. Кроме этого, есть вероятность, что разгорающееся на плите пламя, распространившись, вызовет серьезный пожар, который может стать не только причиной потери материальных ценностей, но гибели людей.</w:t>
      </w:r>
    </w:p>
    <w:p w:rsidR="007C6E78" w:rsidRDefault="007C6E78" w:rsidP="007C6E78">
      <w:pPr>
        <w:rPr>
          <w:sz w:val="26"/>
          <w:szCs w:val="26"/>
        </w:rPr>
      </w:pPr>
    </w:p>
    <w:p w:rsidR="007C6E78" w:rsidRDefault="007C6E78" w:rsidP="007C6E78">
      <w:pPr>
        <w:rPr>
          <w:sz w:val="26"/>
          <w:szCs w:val="26"/>
        </w:rPr>
      </w:pPr>
      <w:r>
        <w:rPr>
          <w:sz w:val="26"/>
          <w:szCs w:val="26"/>
        </w:rPr>
        <w:t xml:space="preserve">Отдел надзорной деятельности и профилактической работы по Куйбышевскому и Северному районам </w:t>
      </w:r>
      <w:proofErr w:type="spellStart"/>
      <w:r>
        <w:rPr>
          <w:sz w:val="26"/>
          <w:szCs w:val="26"/>
        </w:rPr>
        <w:t>УНДиПР</w:t>
      </w:r>
      <w:proofErr w:type="spellEnd"/>
      <w:r>
        <w:rPr>
          <w:sz w:val="26"/>
          <w:szCs w:val="26"/>
        </w:rPr>
        <w:t xml:space="preserve"> ГУ МЧС России по Новосибирской области напоминает основные правила пожарной безопасности:</w:t>
      </w:r>
    </w:p>
    <w:p w:rsidR="007C6E78" w:rsidRDefault="007C6E78" w:rsidP="007C6E78">
      <w:pPr>
        <w:rPr>
          <w:sz w:val="26"/>
          <w:szCs w:val="26"/>
        </w:rPr>
      </w:pPr>
      <w:r>
        <w:rPr>
          <w:sz w:val="26"/>
          <w:szCs w:val="26"/>
        </w:rPr>
        <w:t>- не покидайте кухню, не оставляйте готовящуюся пищу без присмотра;</w:t>
      </w:r>
    </w:p>
    <w:p w:rsidR="007C6E78" w:rsidRDefault="007C6E78" w:rsidP="007C6E78">
      <w:pPr>
        <w:rPr>
          <w:sz w:val="26"/>
          <w:szCs w:val="26"/>
        </w:rPr>
      </w:pPr>
      <w:r>
        <w:rPr>
          <w:sz w:val="26"/>
          <w:szCs w:val="26"/>
        </w:rPr>
        <w:t>- не держите рядом с плитой полотенца, бумагу, прихватки и другие воспламеняющиеся предметы;</w:t>
      </w:r>
    </w:p>
    <w:p w:rsidR="007C6E78" w:rsidRDefault="007C6E78" w:rsidP="007C6E78">
      <w:pPr>
        <w:rPr>
          <w:sz w:val="26"/>
          <w:szCs w:val="26"/>
        </w:rPr>
      </w:pPr>
      <w:r>
        <w:rPr>
          <w:sz w:val="26"/>
          <w:szCs w:val="26"/>
        </w:rPr>
        <w:t>- не оставляйте в разогретой сковороде деревянные ложки;</w:t>
      </w:r>
    </w:p>
    <w:p w:rsidR="007C6E78" w:rsidRDefault="007C6E78" w:rsidP="007C6E78">
      <w:pPr>
        <w:rPr>
          <w:sz w:val="26"/>
          <w:szCs w:val="26"/>
        </w:rPr>
      </w:pPr>
      <w:r>
        <w:rPr>
          <w:sz w:val="26"/>
          <w:szCs w:val="26"/>
        </w:rPr>
        <w:t xml:space="preserve">- наполняйте сковороду маслом не более чем на треть. Масло – горючая жидкость, способная к самовоспламенению при температуре выше 350 </w:t>
      </w:r>
      <w:proofErr w:type="gramStart"/>
      <w:r>
        <w:rPr>
          <w:sz w:val="26"/>
          <w:szCs w:val="26"/>
        </w:rPr>
        <w:t>С</w:t>
      </w:r>
      <w:proofErr w:type="gramEnd"/>
      <w:r>
        <w:rPr>
          <w:sz w:val="26"/>
          <w:szCs w:val="26"/>
        </w:rPr>
        <w:t>;</w:t>
      </w:r>
    </w:p>
    <w:p w:rsidR="007C6E78" w:rsidRDefault="007C6E78" w:rsidP="007C6E78">
      <w:pPr>
        <w:rPr>
          <w:sz w:val="26"/>
          <w:szCs w:val="26"/>
        </w:rPr>
      </w:pPr>
      <w:r>
        <w:rPr>
          <w:sz w:val="26"/>
          <w:szCs w:val="26"/>
        </w:rPr>
        <w:t>- не кладите на сковороду мокрые продукты, перед жаркой протрите их полотенцем – это предотвратит разбрызгивание масла;</w:t>
      </w:r>
    </w:p>
    <w:p w:rsidR="007C6E78" w:rsidRDefault="007C6E78" w:rsidP="007C6E78">
      <w:pPr>
        <w:rPr>
          <w:sz w:val="26"/>
          <w:szCs w:val="26"/>
        </w:rPr>
      </w:pPr>
      <w:r>
        <w:rPr>
          <w:sz w:val="26"/>
          <w:szCs w:val="26"/>
        </w:rPr>
        <w:t>- держите электрические кабели подальше от плиты;</w:t>
      </w:r>
    </w:p>
    <w:p w:rsidR="007C6E78" w:rsidRDefault="007C6E78" w:rsidP="007C6E78">
      <w:pPr>
        <w:rPr>
          <w:sz w:val="26"/>
          <w:szCs w:val="26"/>
        </w:rPr>
      </w:pPr>
      <w:r>
        <w:rPr>
          <w:sz w:val="26"/>
          <w:szCs w:val="26"/>
        </w:rPr>
        <w:t>- не заливайте горящее масло водой.</w:t>
      </w:r>
    </w:p>
    <w:p w:rsidR="007C6E78" w:rsidRDefault="007C6E78" w:rsidP="007C6E78">
      <w:pPr>
        <w:rPr>
          <w:sz w:val="26"/>
          <w:szCs w:val="26"/>
        </w:rPr>
      </w:pPr>
    </w:p>
    <w:p w:rsidR="007C6E78" w:rsidRDefault="007C6E78" w:rsidP="007C6E78">
      <w:pPr>
        <w:rPr>
          <w:sz w:val="26"/>
          <w:szCs w:val="26"/>
        </w:rPr>
      </w:pPr>
      <w:r>
        <w:rPr>
          <w:sz w:val="26"/>
          <w:szCs w:val="26"/>
        </w:rPr>
        <w:t>Если на вашей кухне вспыхнул масляный пожар, самое первое, что нужно сделать – выключить плиту. Если время позволяет, сначала наденьте рукавицы, чтобы кипящее масло не обожгло кожу рук. Затем накройте сковороду или кастрюлю крышкой (но не стеклянной!). Также можно накрыть горящую посуду железным противнем. Без доступа кислорода огонь самостоятельно погаснет, а вам останется только уничтожить следы неудачной готовки. Кроме того, масляный пожар можно засыпать содой – она поглощает кислород. Но сода может помочь, только если пламя совсем небольшое. Ну и, конечно, если в вашем доме имеется химический огнетушитель, вы можете воспользоваться им. Только помните, что химикаты вредны для человека.</w:t>
      </w:r>
    </w:p>
    <w:p w:rsidR="007C6E78" w:rsidRDefault="007C6E78" w:rsidP="007C6E78">
      <w:pPr>
        <w:rPr>
          <w:sz w:val="26"/>
          <w:szCs w:val="26"/>
        </w:rPr>
      </w:pPr>
    </w:p>
    <w:p w:rsidR="007C6E78" w:rsidRDefault="007C6E78" w:rsidP="007C6E78">
      <w:pPr>
        <w:rPr>
          <w:sz w:val="26"/>
          <w:szCs w:val="26"/>
        </w:rPr>
      </w:pPr>
      <w:r>
        <w:rPr>
          <w:sz w:val="26"/>
          <w:szCs w:val="26"/>
        </w:rPr>
        <w:t>Чего нельзя делать ни в коем случае:</w:t>
      </w:r>
    </w:p>
    <w:p w:rsidR="007C6E78" w:rsidRDefault="007C6E78" w:rsidP="007C6E78">
      <w:pPr>
        <w:rPr>
          <w:sz w:val="26"/>
          <w:szCs w:val="26"/>
        </w:rPr>
      </w:pPr>
      <w:r>
        <w:rPr>
          <w:sz w:val="26"/>
          <w:szCs w:val="26"/>
        </w:rPr>
        <w:t xml:space="preserve">1.     Не пытайтесь убрать горящую кастрюлю или сковороду с огня руками, вообще не передвигайте ее. Вы, скорее всего, расплещете горящее масло, обожжетесь и распространите огонь дальше по кухне. </w:t>
      </w:r>
    </w:p>
    <w:p w:rsidR="007C6E78" w:rsidRDefault="007C6E78" w:rsidP="007C6E78">
      <w:pPr>
        <w:rPr>
          <w:sz w:val="26"/>
          <w:szCs w:val="26"/>
        </w:rPr>
      </w:pPr>
      <w:r>
        <w:rPr>
          <w:sz w:val="26"/>
          <w:szCs w:val="26"/>
        </w:rPr>
        <w:t xml:space="preserve">2.     Не пытайтесь потушить огонь водой (!), не накрывайте кастрюлю тканью, даже влажной. Не стоит, также, и махать на огонь, пытаясь сбить пламя. </w:t>
      </w:r>
    </w:p>
    <w:p w:rsidR="007C6E78" w:rsidRDefault="007C6E78" w:rsidP="007C6E78">
      <w:pPr>
        <w:rPr>
          <w:sz w:val="26"/>
          <w:szCs w:val="26"/>
        </w:rPr>
      </w:pPr>
      <w:r>
        <w:rPr>
          <w:sz w:val="26"/>
          <w:szCs w:val="26"/>
        </w:rPr>
        <w:t xml:space="preserve">3.     Не забрасывайте огонь другими ингредиентами для выпечки, как, например, мукой. Она, может, и похожа внешне на соду, но реакция будет совсем другой. </w:t>
      </w:r>
    </w:p>
    <w:p w:rsidR="007C6E78" w:rsidRDefault="007C6E78" w:rsidP="007C6E78">
      <w:pPr>
        <w:rPr>
          <w:sz w:val="26"/>
          <w:szCs w:val="26"/>
        </w:rPr>
      </w:pPr>
    </w:p>
    <w:p w:rsidR="007C6E78" w:rsidRDefault="007C6E78" w:rsidP="007C6E78">
      <w:pPr>
        <w:rPr>
          <w:sz w:val="26"/>
          <w:szCs w:val="26"/>
        </w:rPr>
      </w:pPr>
      <w:r>
        <w:rPr>
          <w:sz w:val="26"/>
          <w:szCs w:val="26"/>
        </w:rPr>
        <w:t>Если пламя распространяется по кухне, то немедленно выведите всех из дома и вызовите пожарных. Не стоит подвергать свою жизнь опасности. И помните, Ваша бдительность - залог вашей безопасности!</w:t>
      </w:r>
    </w:p>
    <w:p w:rsidR="007C6E78" w:rsidRDefault="007C6E78" w:rsidP="007C6E78">
      <w:pPr>
        <w:rPr>
          <w:sz w:val="26"/>
          <w:szCs w:val="26"/>
        </w:rPr>
      </w:pPr>
    </w:p>
    <w:p w:rsidR="007C6E78" w:rsidRDefault="007C6E78" w:rsidP="007C6E78">
      <w:pPr>
        <w:rPr>
          <w:sz w:val="26"/>
          <w:szCs w:val="26"/>
        </w:rPr>
      </w:pPr>
      <w:r>
        <w:rPr>
          <w:sz w:val="26"/>
          <w:szCs w:val="26"/>
        </w:rPr>
        <w:t>Телефон вызова пожарно-спасательных служб – «01</w:t>
      </w:r>
      <w:proofErr w:type="gramStart"/>
      <w:r>
        <w:rPr>
          <w:sz w:val="26"/>
          <w:szCs w:val="26"/>
        </w:rPr>
        <w:t>» ,</w:t>
      </w:r>
      <w:proofErr w:type="gramEnd"/>
      <w:r>
        <w:rPr>
          <w:sz w:val="26"/>
          <w:szCs w:val="26"/>
        </w:rPr>
        <w:t xml:space="preserve"> «101» «112» (с мобильных)</w:t>
      </w:r>
    </w:p>
    <w:p w:rsidR="00522230" w:rsidRPr="007C6E78" w:rsidRDefault="00522230" w:rsidP="00522230">
      <w:pPr>
        <w:keepNext/>
        <w:widowControl/>
        <w:autoSpaceDE/>
        <w:autoSpaceDN/>
        <w:adjustRightInd/>
        <w:outlineLvl w:val="0"/>
        <w:rPr>
          <w:lang w:eastAsia="x-none"/>
        </w:rPr>
      </w:pPr>
      <w:bookmarkStart w:id="0" w:name="_GoBack"/>
      <w:bookmarkEnd w:id="0"/>
    </w:p>
    <w:p w:rsidR="00522230" w:rsidRPr="00522230" w:rsidRDefault="00522230" w:rsidP="00522230">
      <w:pPr>
        <w:widowControl/>
        <w:autoSpaceDE/>
        <w:autoSpaceDN/>
        <w:adjustRightInd/>
        <w:ind w:right="-2"/>
        <w:rPr>
          <w:sz w:val="28"/>
        </w:rPr>
      </w:pPr>
    </w:p>
    <w:p w:rsidR="00D63968" w:rsidRPr="00CB5096" w:rsidRDefault="00D63968" w:rsidP="00D63968">
      <w:pPr>
        <w:jc w:val="right"/>
        <w:rPr>
          <w:rFonts w:ascii="Arial" w:hAnsi="Arial" w:cs="Arial"/>
          <w:sz w:val="24"/>
          <w:szCs w:val="24"/>
        </w:rPr>
      </w:pPr>
      <w:r w:rsidRPr="00CB5096">
        <w:rPr>
          <w:rFonts w:ascii="Arial" w:hAnsi="Arial" w:cs="Arial"/>
          <w:sz w:val="24"/>
          <w:szCs w:val="24"/>
          <w:lang w:eastAsia="en-US"/>
        </w:rPr>
        <w:t xml:space="preserve">                            </w:t>
      </w:r>
    </w:p>
    <w:p w:rsidR="00D63968" w:rsidRPr="00CB5096" w:rsidRDefault="00D63968" w:rsidP="00D63968">
      <w:pPr>
        <w:ind w:left="5940"/>
        <w:jc w:val="right"/>
        <w:rPr>
          <w:rFonts w:ascii="Arial" w:hAnsi="Arial" w:cs="Arial"/>
          <w:sz w:val="24"/>
          <w:szCs w:val="24"/>
        </w:rPr>
      </w:pPr>
    </w:p>
    <w:p w:rsidR="00D63968" w:rsidRPr="00CB5096" w:rsidRDefault="00D63968" w:rsidP="00D63968">
      <w:pPr>
        <w:ind w:left="5940"/>
        <w:jc w:val="right"/>
        <w:rPr>
          <w:rFonts w:ascii="Arial" w:hAnsi="Arial" w:cs="Arial"/>
          <w:sz w:val="24"/>
          <w:szCs w:val="24"/>
        </w:rPr>
      </w:pPr>
    </w:p>
    <w:p w:rsidR="00DF0CA8" w:rsidRPr="00DF0CA8" w:rsidRDefault="00DF0CA8" w:rsidP="00DF0CA8">
      <w:pPr>
        <w:widowControl/>
        <w:suppressAutoHyphens/>
        <w:autoSpaceDE/>
        <w:autoSpaceDN/>
        <w:adjustRightInd/>
        <w:spacing w:after="160" w:line="259" w:lineRule="auto"/>
        <w:rPr>
          <w:rFonts w:asciiTheme="minorHAnsi" w:eastAsiaTheme="minorHAnsi" w:hAnsiTheme="minorHAnsi" w:cstheme="minorBidi"/>
          <w:sz w:val="22"/>
          <w:szCs w:val="22"/>
          <w:lang w:eastAsia="en-US"/>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w:t>
      </w:r>
      <w:proofErr w:type="spellStart"/>
      <w:r w:rsidRPr="005079ED">
        <w:rPr>
          <w:rFonts w:ascii="Arial" w:hAnsi="Arial" w:cs="Arial"/>
          <w:spacing w:val="-3"/>
          <w:sz w:val="24"/>
          <w:szCs w:val="24"/>
        </w:rPr>
        <w:t>с.Нагорное</w:t>
      </w:r>
      <w:proofErr w:type="spellEnd"/>
      <w:r w:rsidRPr="005079ED">
        <w:rPr>
          <w:rFonts w:ascii="Arial" w:hAnsi="Arial" w:cs="Arial"/>
          <w:spacing w:val="-3"/>
          <w:sz w:val="24"/>
          <w:szCs w:val="24"/>
        </w:rPr>
        <w:t xml:space="preserve">,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proofErr w:type="spellStart"/>
      <w:r w:rsidRPr="005079ED">
        <w:rPr>
          <w:rFonts w:ascii="Arial" w:hAnsi="Arial" w:cs="Arial"/>
          <w:spacing w:val="-2"/>
          <w:sz w:val="24"/>
          <w:szCs w:val="24"/>
        </w:rPr>
        <w:t>ул.Омская</w:t>
      </w:r>
      <w:proofErr w:type="spellEnd"/>
      <w:r w:rsidRPr="005079ED">
        <w:rPr>
          <w:rFonts w:ascii="Arial" w:hAnsi="Arial" w:cs="Arial"/>
          <w:spacing w:val="-2"/>
          <w:sz w:val="24"/>
          <w:szCs w:val="24"/>
        </w:rPr>
        <w:t>,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w:t>
      </w:r>
      <w:proofErr w:type="spellStart"/>
      <w:r w:rsidRPr="005079ED">
        <w:rPr>
          <w:rFonts w:ascii="Arial" w:hAnsi="Arial" w:cs="Arial"/>
          <w:spacing w:val="-1"/>
          <w:sz w:val="24"/>
          <w:szCs w:val="24"/>
        </w:rPr>
        <w:t>Бурдыко</w:t>
      </w:r>
      <w:proofErr w:type="spellEnd"/>
    </w:p>
    <w:sectPr w:rsidR="009A5FC9" w:rsidRPr="005079ED" w:rsidSect="001C1FC4">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74" w:rsidRDefault="002A3C74">
      <w:r>
        <w:separator/>
      </w:r>
    </w:p>
  </w:endnote>
  <w:endnote w:type="continuationSeparator" w:id="0">
    <w:p w:rsidR="002A3C74" w:rsidRDefault="002A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7C6E78">
      <w:rPr>
        <w:noProof/>
      </w:rPr>
      <w:t>1</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74" w:rsidRDefault="002A3C74">
      <w:r>
        <w:separator/>
      </w:r>
    </w:p>
  </w:footnote>
  <w:footnote w:type="continuationSeparator" w:id="0">
    <w:p w:rsidR="002A3C74" w:rsidRDefault="002A3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A2EC6"/>
    <w:rsid w:val="000B479F"/>
    <w:rsid w:val="000D2D13"/>
    <w:rsid w:val="000D7DE7"/>
    <w:rsid w:val="000F3F38"/>
    <w:rsid w:val="000F5BAD"/>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45256"/>
    <w:rsid w:val="00247FBB"/>
    <w:rsid w:val="00252DDC"/>
    <w:rsid w:val="00262C68"/>
    <w:rsid w:val="00266A4B"/>
    <w:rsid w:val="0029433D"/>
    <w:rsid w:val="00294834"/>
    <w:rsid w:val="002A3C74"/>
    <w:rsid w:val="002C1755"/>
    <w:rsid w:val="002D038F"/>
    <w:rsid w:val="002E03F9"/>
    <w:rsid w:val="002F3BC3"/>
    <w:rsid w:val="0030083A"/>
    <w:rsid w:val="003128EA"/>
    <w:rsid w:val="0031350C"/>
    <w:rsid w:val="00321526"/>
    <w:rsid w:val="0032694F"/>
    <w:rsid w:val="00327EDA"/>
    <w:rsid w:val="0034689B"/>
    <w:rsid w:val="003550E1"/>
    <w:rsid w:val="00361606"/>
    <w:rsid w:val="003670A7"/>
    <w:rsid w:val="00376B0A"/>
    <w:rsid w:val="00377DB9"/>
    <w:rsid w:val="00384B3B"/>
    <w:rsid w:val="00391F72"/>
    <w:rsid w:val="00395938"/>
    <w:rsid w:val="003977BB"/>
    <w:rsid w:val="00397AAC"/>
    <w:rsid w:val="003A710D"/>
    <w:rsid w:val="003B3785"/>
    <w:rsid w:val="003B74C9"/>
    <w:rsid w:val="003F0559"/>
    <w:rsid w:val="003F4B8E"/>
    <w:rsid w:val="00401257"/>
    <w:rsid w:val="00412CCB"/>
    <w:rsid w:val="004168E0"/>
    <w:rsid w:val="00416F5B"/>
    <w:rsid w:val="00422F1C"/>
    <w:rsid w:val="0043140B"/>
    <w:rsid w:val="004323A0"/>
    <w:rsid w:val="0044566B"/>
    <w:rsid w:val="00445AC2"/>
    <w:rsid w:val="00445BCC"/>
    <w:rsid w:val="00446F49"/>
    <w:rsid w:val="004471DF"/>
    <w:rsid w:val="0049082A"/>
    <w:rsid w:val="004B28A2"/>
    <w:rsid w:val="004B50A8"/>
    <w:rsid w:val="004B7E0C"/>
    <w:rsid w:val="004E5316"/>
    <w:rsid w:val="005079ED"/>
    <w:rsid w:val="005106A4"/>
    <w:rsid w:val="005174F3"/>
    <w:rsid w:val="00522230"/>
    <w:rsid w:val="00525910"/>
    <w:rsid w:val="00526652"/>
    <w:rsid w:val="00534C45"/>
    <w:rsid w:val="00535BF4"/>
    <w:rsid w:val="0054068E"/>
    <w:rsid w:val="00561314"/>
    <w:rsid w:val="005808FB"/>
    <w:rsid w:val="0058692A"/>
    <w:rsid w:val="005C30DA"/>
    <w:rsid w:val="005C3EF3"/>
    <w:rsid w:val="005C5395"/>
    <w:rsid w:val="005E10C3"/>
    <w:rsid w:val="005E25A5"/>
    <w:rsid w:val="005F4F3E"/>
    <w:rsid w:val="005F5D81"/>
    <w:rsid w:val="00617CE7"/>
    <w:rsid w:val="0067216F"/>
    <w:rsid w:val="006871CB"/>
    <w:rsid w:val="00690ADC"/>
    <w:rsid w:val="006966DF"/>
    <w:rsid w:val="006A5AC9"/>
    <w:rsid w:val="006B0CB2"/>
    <w:rsid w:val="006C3295"/>
    <w:rsid w:val="006D0970"/>
    <w:rsid w:val="006E222B"/>
    <w:rsid w:val="006F240A"/>
    <w:rsid w:val="006F3EFB"/>
    <w:rsid w:val="006F66D9"/>
    <w:rsid w:val="00701478"/>
    <w:rsid w:val="00714656"/>
    <w:rsid w:val="007274DE"/>
    <w:rsid w:val="00735344"/>
    <w:rsid w:val="007578BE"/>
    <w:rsid w:val="00764BF9"/>
    <w:rsid w:val="007714DE"/>
    <w:rsid w:val="00773CCD"/>
    <w:rsid w:val="007A58B1"/>
    <w:rsid w:val="007C123D"/>
    <w:rsid w:val="007C244B"/>
    <w:rsid w:val="007C275E"/>
    <w:rsid w:val="007C6E78"/>
    <w:rsid w:val="007D048C"/>
    <w:rsid w:val="0080477B"/>
    <w:rsid w:val="00811F06"/>
    <w:rsid w:val="00813148"/>
    <w:rsid w:val="00822FA9"/>
    <w:rsid w:val="00826FC5"/>
    <w:rsid w:val="008279A1"/>
    <w:rsid w:val="008332D6"/>
    <w:rsid w:val="008350EE"/>
    <w:rsid w:val="008416C0"/>
    <w:rsid w:val="00850973"/>
    <w:rsid w:val="0085200A"/>
    <w:rsid w:val="008542A0"/>
    <w:rsid w:val="00871808"/>
    <w:rsid w:val="00872E71"/>
    <w:rsid w:val="00883EA6"/>
    <w:rsid w:val="0088469C"/>
    <w:rsid w:val="0089587B"/>
    <w:rsid w:val="008B0D5B"/>
    <w:rsid w:val="008B7E7E"/>
    <w:rsid w:val="008C0BCA"/>
    <w:rsid w:val="008C1020"/>
    <w:rsid w:val="008C621F"/>
    <w:rsid w:val="008D7D2C"/>
    <w:rsid w:val="008E1919"/>
    <w:rsid w:val="008E2CF4"/>
    <w:rsid w:val="008F5A2C"/>
    <w:rsid w:val="0092151C"/>
    <w:rsid w:val="009356DC"/>
    <w:rsid w:val="00952CD8"/>
    <w:rsid w:val="00967FF0"/>
    <w:rsid w:val="00972438"/>
    <w:rsid w:val="00985F6D"/>
    <w:rsid w:val="009878A7"/>
    <w:rsid w:val="009A2805"/>
    <w:rsid w:val="009A5FC9"/>
    <w:rsid w:val="009A7748"/>
    <w:rsid w:val="009C3A94"/>
    <w:rsid w:val="009C4E86"/>
    <w:rsid w:val="009D36AC"/>
    <w:rsid w:val="009D667E"/>
    <w:rsid w:val="009E4C7F"/>
    <w:rsid w:val="009E5EE8"/>
    <w:rsid w:val="009F52F3"/>
    <w:rsid w:val="00A1145C"/>
    <w:rsid w:val="00A1196F"/>
    <w:rsid w:val="00A22271"/>
    <w:rsid w:val="00A30366"/>
    <w:rsid w:val="00A43A08"/>
    <w:rsid w:val="00A777DF"/>
    <w:rsid w:val="00A83CED"/>
    <w:rsid w:val="00A86280"/>
    <w:rsid w:val="00A86A2A"/>
    <w:rsid w:val="00A93279"/>
    <w:rsid w:val="00A97D86"/>
    <w:rsid w:val="00AA2A71"/>
    <w:rsid w:val="00AA4004"/>
    <w:rsid w:val="00AA64E0"/>
    <w:rsid w:val="00AB0FFD"/>
    <w:rsid w:val="00AB5FFF"/>
    <w:rsid w:val="00AC6DE0"/>
    <w:rsid w:val="00AE4BBA"/>
    <w:rsid w:val="00AF3265"/>
    <w:rsid w:val="00B001B3"/>
    <w:rsid w:val="00B27452"/>
    <w:rsid w:val="00B500F4"/>
    <w:rsid w:val="00B519C7"/>
    <w:rsid w:val="00BC03E0"/>
    <w:rsid w:val="00BC295A"/>
    <w:rsid w:val="00C14E58"/>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CF3197"/>
    <w:rsid w:val="00D2796B"/>
    <w:rsid w:val="00D27E09"/>
    <w:rsid w:val="00D37569"/>
    <w:rsid w:val="00D63968"/>
    <w:rsid w:val="00D6590F"/>
    <w:rsid w:val="00D71E33"/>
    <w:rsid w:val="00D74AED"/>
    <w:rsid w:val="00D83DA0"/>
    <w:rsid w:val="00D85CE7"/>
    <w:rsid w:val="00DA7968"/>
    <w:rsid w:val="00DB7D77"/>
    <w:rsid w:val="00DC2356"/>
    <w:rsid w:val="00DC2F5B"/>
    <w:rsid w:val="00DD0C1E"/>
    <w:rsid w:val="00DE5C89"/>
    <w:rsid w:val="00DE6247"/>
    <w:rsid w:val="00DF09C2"/>
    <w:rsid w:val="00DF0CA8"/>
    <w:rsid w:val="00E017E8"/>
    <w:rsid w:val="00E0707B"/>
    <w:rsid w:val="00E174DA"/>
    <w:rsid w:val="00E250B1"/>
    <w:rsid w:val="00E4288A"/>
    <w:rsid w:val="00E53C17"/>
    <w:rsid w:val="00E62E49"/>
    <w:rsid w:val="00E6345A"/>
    <w:rsid w:val="00E956E7"/>
    <w:rsid w:val="00EA1A3C"/>
    <w:rsid w:val="00EA3E62"/>
    <w:rsid w:val="00EB165C"/>
    <w:rsid w:val="00ED16B4"/>
    <w:rsid w:val="00EE600C"/>
    <w:rsid w:val="00F037CC"/>
    <w:rsid w:val="00F06170"/>
    <w:rsid w:val="00F15564"/>
    <w:rsid w:val="00F27100"/>
    <w:rsid w:val="00F27EF2"/>
    <w:rsid w:val="00F43A59"/>
    <w:rsid w:val="00F47E53"/>
    <w:rsid w:val="00F5093F"/>
    <w:rsid w:val="00F7209C"/>
    <w:rsid w:val="00F7444A"/>
    <w:rsid w:val="00F8106B"/>
    <w:rsid w:val="00F94B78"/>
    <w:rsid w:val="00FC5225"/>
    <w:rsid w:val="00FC628F"/>
    <w:rsid w:val="00FC67FD"/>
    <w:rsid w:val="00FD15C3"/>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formattexttopleveltext">
    <w:name w:val="formattext topleveltext"/>
    <w:basedOn w:val="a"/>
    <w:rsid w:val="009F52F3"/>
    <w:pPr>
      <w:widowControl/>
      <w:autoSpaceDE/>
      <w:autoSpaceDN/>
      <w:adjustRightInd/>
      <w:spacing w:before="100" w:beforeAutospacing="1" w:after="100" w:afterAutospacing="1"/>
    </w:pPr>
    <w:rPr>
      <w:sz w:val="24"/>
      <w:szCs w:val="24"/>
    </w:rPr>
  </w:style>
  <w:style w:type="paragraph" w:customStyle="1" w:styleId="formattexttopleveltextindenttext">
    <w:name w:val="formattext topleveltext indenttext"/>
    <w:basedOn w:val="a"/>
    <w:rsid w:val="009F52F3"/>
    <w:pPr>
      <w:widowControl/>
      <w:autoSpaceDE/>
      <w:autoSpaceDN/>
      <w:adjustRightInd/>
      <w:spacing w:before="100" w:beforeAutospacing="1" w:after="100" w:afterAutospacing="1"/>
    </w:pPr>
    <w:rPr>
      <w:sz w:val="24"/>
      <w:szCs w:val="24"/>
    </w:rPr>
  </w:style>
  <w:style w:type="paragraph" w:customStyle="1" w:styleId="headertexttopleveltextcentertext">
    <w:name w:val="headertext topleveltext centertext"/>
    <w:basedOn w:val="a"/>
    <w:rsid w:val="009F52F3"/>
    <w:pPr>
      <w:widowControl/>
      <w:autoSpaceDE/>
      <w:autoSpaceDN/>
      <w:adjustRightInd/>
      <w:spacing w:before="100" w:beforeAutospacing="1" w:after="100" w:afterAutospacing="1"/>
    </w:pPr>
    <w:rPr>
      <w:sz w:val="24"/>
      <w:szCs w:val="24"/>
    </w:rPr>
  </w:style>
  <w:style w:type="character" w:customStyle="1" w:styleId="29pt">
    <w:name w:val="Основной текст (2) + 9 pt"/>
    <w:aliases w:val="Курсив"/>
    <w:uiPriority w:val="99"/>
    <w:rsid w:val="00DB7D77"/>
    <w:rPr>
      <w:rFonts w:ascii="Times New Roman" w:hAnsi="Times New Roman" w:cs="Times New Roman" w:hint="default"/>
      <w:i/>
      <w:iCs/>
      <w:strike w:val="0"/>
      <w:dstrike w:val="0"/>
      <w:sz w:val="18"/>
      <w:szCs w:val="18"/>
      <w:u w:val="none"/>
      <w:effect w:val="none"/>
      <w:shd w:val="clear" w:color="auto" w:fill="FFFFFF"/>
    </w:rPr>
  </w:style>
  <w:style w:type="paragraph" w:customStyle="1" w:styleId="Style3">
    <w:name w:val="Style3"/>
    <w:basedOn w:val="a"/>
    <w:uiPriority w:val="99"/>
    <w:rsid w:val="00DB7D77"/>
    <w:pPr>
      <w:spacing w:line="434" w:lineRule="exact"/>
      <w:jc w:val="center"/>
    </w:pPr>
    <w:rPr>
      <w:sz w:val="28"/>
      <w:szCs w:val="24"/>
    </w:rPr>
  </w:style>
  <w:style w:type="paragraph" w:customStyle="1" w:styleId="Style43">
    <w:name w:val="Style43"/>
    <w:basedOn w:val="a"/>
    <w:uiPriority w:val="99"/>
    <w:rsid w:val="00DB7D77"/>
    <w:pPr>
      <w:spacing w:line="262" w:lineRule="exact"/>
      <w:ind w:firstLine="979"/>
      <w:jc w:val="both"/>
    </w:pPr>
    <w:rPr>
      <w:sz w:val="28"/>
      <w:szCs w:val="24"/>
    </w:rPr>
  </w:style>
  <w:style w:type="paragraph" w:customStyle="1" w:styleId="Style2">
    <w:name w:val="Style2"/>
    <w:basedOn w:val="a"/>
    <w:uiPriority w:val="99"/>
    <w:rsid w:val="00DB7D77"/>
    <w:pPr>
      <w:jc w:val="both"/>
    </w:pPr>
    <w:rPr>
      <w:sz w:val="28"/>
      <w:szCs w:val="24"/>
    </w:rPr>
  </w:style>
  <w:style w:type="paragraph" w:customStyle="1" w:styleId="1c">
    <w:name w:val="Знак1"/>
    <w:basedOn w:val="a"/>
    <w:rsid w:val="00EA1A3C"/>
    <w:pPr>
      <w:widowControl/>
      <w:autoSpaceDE/>
      <w:autoSpaceDN/>
      <w:adjustRightInd/>
      <w:spacing w:after="160" w:line="240" w:lineRule="exact"/>
    </w:pPr>
    <w:rPr>
      <w:rFonts w:ascii="Verdana" w:hAnsi="Verdana"/>
      <w:lang w:val="en-US" w:eastAsia="en-US"/>
    </w:rPr>
  </w:style>
  <w:style w:type="character" w:customStyle="1" w:styleId="affe">
    <w:name w:val="Основной текст_"/>
    <w:link w:val="2b"/>
    <w:rsid w:val="00EA1A3C"/>
    <w:rPr>
      <w:spacing w:val="4"/>
      <w:sz w:val="23"/>
      <w:szCs w:val="23"/>
      <w:shd w:val="clear" w:color="auto" w:fill="FFFFFF"/>
    </w:rPr>
  </w:style>
  <w:style w:type="paragraph" w:customStyle="1" w:styleId="2b">
    <w:name w:val="Основной текст2"/>
    <w:basedOn w:val="a"/>
    <w:link w:val="affe"/>
    <w:rsid w:val="00EA1A3C"/>
    <w:pPr>
      <w:shd w:val="clear" w:color="auto" w:fill="FFFFFF"/>
      <w:autoSpaceDE/>
      <w:autoSpaceDN/>
      <w:adjustRightInd/>
      <w:spacing w:before="240" w:after="240" w:line="0" w:lineRule="atLeast"/>
    </w:pPr>
    <w:rPr>
      <w:rFonts w:asciiTheme="minorHAnsi" w:eastAsiaTheme="minorHAnsi" w:hAnsiTheme="minorHAnsi" w:cstheme="minorBidi"/>
      <w:spacing w:val="4"/>
      <w:sz w:val="23"/>
      <w:szCs w:val="23"/>
      <w:lang w:eastAsia="en-US"/>
    </w:rPr>
  </w:style>
  <w:style w:type="character" w:customStyle="1" w:styleId="afff">
    <w:name w:val="Другое_"/>
    <w:link w:val="afff0"/>
    <w:rsid w:val="00EA1A3C"/>
  </w:style>
  <w:style w:type="character" w:customStyle="1" w:styleId="afff1">
    <w:name w:val="Подпись к картинке_"/>
    <w:link w:val="afff2"/>
    <w:rsid w:val="00EA1A3C"/>
    <w:rPr>
      <w:color w:val="8C4D0D"/>
    </w:rPr>
  </w:style>
  <w:style w:type="character" w:customStyle="1" w:styleId="34">
    <w:name w:val="Основной текст (3)_"/>
    <w:link w:val="35"/>
    <w:rsid w:val="00EA1A3C"/>
    <w:rPr>
      <w:color w:val="FF00FF"/>
      <w:u w:val="single"/>
    </w:rPr>
  </w:style>
  <w:style w:type="character" w:customStyle="1" w:styleId="41">
    <w:name w:val="Основной текст (4)_"/>
    <w:link w:val="42"/>
    <w:rsid w:val="00EA1A3C"/>
    <w:rPr>
      <w:color w:val="8C4D0D"/>
      <w:sz w:val="16"/>
      <w:szCs w:val="16"/>
    </w:rPr>
  </w:style>
  <w:style w:type="character" w:customStyle="1" w:styleId="1d">
    <w:name w:val="Заголовок №1_"/>
    <w:link w:val="1e"/>
    <w:rsid w:val="00EA1A3C"/>
    <w:rPr>
      <w:sz w:val="32"/>
      <w:szCs w:val="32"/>
    </w:rPr>
  </w:style>
  <w:style w:type="paragraph" w:customStyle="1" w:styleId="afff0">
    <w:name w:val="Другое"/>
    <w:basedOn w:val="a"/>
    <w:link w:val="afff"/>
    <w:rsid w:val="00EA1A3C"/>
    <w:pPr>
      <w:autoSpaceDE/>
      <w:autoSpaceDN/>
      <w:adjustRightInd/>
      <w:spacing w:line="252" w:lineRule="auto"/>
      <w:jc w:val="center"/>
    </w:pPr>
    <w:rPr>
      <w:rFonts w:asciiTheme="minorHAnsi" w:eastAsiaTheme="minorHAnsi" w:hAnsiTheme="minorHAnsi" w:cstheme="minorBidi"/>
      <w:sz w:val="22"/>
      <w:szCs w:val="22"/>
      <w:lang w:eastAsia="en-US"/>
    </w:rPr>
  </w:style>
  <w:style w:type="paragraph" w:customStyle="1" w:styleId="afff2">
    <w:name w:val="Подпись к картинке"/>
    <w:basedOn w:val="a"/>
    <w:link w:val="afff1"/>
    <w:rsid w:val="00EA1A3C"/>
    <w:pPr>
      <w:autoSpaceDE/>
      <w:autoSpaceDN/>
      <w:adjustRightInd/>
    </w:pPr>
    <w:rPr>
      <w:rFonts w:asciiTheme="minorHAnsi" w:eastAsiaTheme="minorHAnsi" w:hAnsiTheme="minorHAnsi" w:cstheme="minorBidi"/>
      <w:color w:val="8C4D0D"/>
      <w:sz w:val="22"/>
      <w:szCs w:val="22"/>
      <w:lang w:eastAsia="en-US"/>
    </w:rPr>
  </w:style>
  <w:style w:type="paragraph" w:customStyle="1" w:styleId="1f">
    <w:name w:val="Основной текст1"/>
    <w:basedOn w:val="a"/>
    <w:rsid w:val="00EA1A3C"/>
    <w:pPr>
      <w:autoSpaceDE/>
      <w:autoSpaceDN/>
      <w:adjustRightInd/>
    </w:pPr>
    <w:rPr>
      <w:color w:val="000000"/>
      <w:sz w:val="24"/>
      <w:szCs w:val="24"/>
      <w:lang w:bidi="ru-RU"/>
    </w:rPr>
  </w:style>
  <w:style w:type="paragraph" w:customStyle="1" w:styleId="35">
    <w:name w:val="Основной текст (3)"/>
    <w:basedOn w:val="a"/>
    <w:link w:val="34"/>
    <w:rsid w:val="00EA1A3C"/>
    <w:pPr>
      <w:autoSpaceDE/>
      <w:autoSpaceDN/>
      <w:adjustRightInd/>
    </w:pPr>
    <w:rPr>
      <w:rFonts w:asciiTheme="minorHAnsi" w:eastAsiaTheme="minorHAnsi" w:hAnsiTheme="minorHAnsi" w:cstheme="minorBidi"/>
      <w:color w:val="FF00FF"/>
      <w:sz w:val="22"/>
      <w:szCs w:val="22"/>
      <w:u w:val="single"/>
      <w:lang w:eastAsia="en-US"/>
    </w:rPr>
  </w:style>
  <w:style w:type="paragraph" w:customStyle="1" w:styleId="42">
    <w:name w:val="Основной текст (4)"/>
    <w:basedOn w:val="a"/>
    <w:link w:val="41"/>
    <w:rsid w:val="00EA1A3C"/>
    <w:pPr>
      <w:autoSpaceDE/>
      <w:autoSpaceDN/>
      <w:adjustRightInd/>
    </w:pPr>
    <w:rPr>
      <w:rFonts w:asciiTheme="minorHAnsi" w:eastAsiaTheme="minorHAnsi" w:hAnsiTheme="minorHAnsi" w:cstheme="minorBidi"/>
      <w:color w:val="8C4D0D"/>
      <w:sz w:val="16"/>
      <w:szCs w:val="16"/>
      <w:lang w:eastAsia="en-US"/>
    </w:rPr>
  </w:style>
  <w:style w:type="paragraph" w:customStyle="1" w:styleId="1e">
    <w:name w:val="Заголовок №1"/>
    <w:basedOn w:val="a"/>
    <w:link w:val="1d"/>
    <w:rsid w:val="00EA1A3C"/>
    <w:pPr>
      <w:autoSpaceDE/>
      <w:autoSpaceDN/>
      <w:adjustRightInd/>
      <w:jc w:val="center"/>
      <w:outlineLvl w:val="0"/>
    </w:pPr>
    <w:rPr>
      <w:rFonts w:asciiTheme="minorHAnsi" w:eastAsiaTheme="minorHAnsi" w:hAnsiTheme="minorHAnsi" w:cstheme="min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6838-ECF2-4182-855B-08DE81EA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44</cp:revision>
  <dcterms:created xsi:type="dcterms:W3CDTF">2023-02-20T03:06:00Z</dcterms:created>
  <dcterms:modified xsi:type="dcterms:W3CDTF">2024-03-27T09:33:00Z</dcterms:modified>
</cp:coreProperties>
</file>