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401257" w:rsidP="00401257">
      <w:pPr>
        <w:tabs>
          <w:tab w:val="center" w:pos="4678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B479F"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DF0CA8">
        <w:rPr>
          <w:b/>
          <w:sz w:val="28"/>
          <w:szCs w:val="28"/>
        </w:rPr>
        <w:t>7</w:t>
      </w:r>
      <w:r w:rsidR="002D038F">
        <w:rPr>
          <w:b/>
          <w:sz w:val="28"/>
          <w:szCs w:val="28"/>
        </w:rPr>
        <w:t xml:space="preserve"> </w:t>
      </w:r>
      <w:r w:rsidR="000B479F">
        <w:rPr>
          <w:b/>
          <w:sz w:val="28"/>
          <w:szCs w:val="28"/>
        </w:rPr>
        <w:t xml:space="preserve">от </w:t>
      </w:r>
      <w:r w:rsidR="00EA1A3C">
        <w:rPr>
          <w:b/>
          <w:sz w:val="28"/>
          <w:szCs w:val="28"/>
        </w:rPr>
        <w:t>1</w:t>
      </w:r>
      <w:r w:rsidR="00DF0C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EA1A3C">
        <w:rPr>
          <w:b/>
          <w:sz w:val="28"/>
          <w:szCs w:val="28"/>
        </w:rPr>
        <w:t>3</w:t>
      </w:r>
      <w:r w:rsidR="00AB0FFD">
        <w:rPr>
          <w:b/>
          <w:sz w:val="28"/>
          <w:szCs w:val="28"/>
        </w:rPr>
        <w:t>.2024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ab/>
      </w:r>
    </w:p>
    <w:p w:rsidR="00401257" w:rsidRDefault="00401257" w:rsidP="00DA7968">
      <w:pPr>
        <w:tabs>
          <w:tab w:val="center" w:pos="4678"/>
          <w:tab w:val="left" w:pos="6450"/>
        </w:tabs>
        <w:jc w:val="center"/>
        <w:rPr>
          <w:b/>
          <w:sz w:val="28"/>
          <w:szCs w:val="28"/>
        </w:rPr>
      </w:pP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jc w:val="center"/>
        <w:rPr>
          <w:color w:val="212121"/>
          <w:sz w:val="24"/>
          <w:szCs w:val="24"/>
        </w:rPr>
      </w:pPr>
      <w:r w:rsidRPr="00DF0CA8">
        <w:rPr>
          <w:b/>
          <w:bCs/>
          <w:color w:val="212121"/>
          <w:sz w:val="24"/>
          <w:szCs w:val="24"/>
        </w:rPr>
        <w:t>Правила обеспечения безопасности людей на объектах проведения праздничных мероприятий.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 xml:space="preserve">Зачастую праздничные мероприятия для большого количества людей происходят </w:t>
      </w:r>
      <w:proofErr w:type="gramStart"/>
      <w:r w:rsidRPr="00DF0CA8">
        <w:rPr>
          <w:color w:val="212121"/>
          <w:sz w:val="24"/>
          <w:szCs w:val="24"/>
        </w:rPr>
        <w:t>на  объектах</w:t>
      </w:r>
      <w:proofErr w:type="gramEnd"/>
      <w:r w:rsidRPr="00DF0CA8">
        <w:rPr>
          <w:color w:val="212121"/>
          <w:sz w:val="24"/>
          <w:szCs w:val="24"/>
        </w:rPr>
        <w:t xml:space="preserve"> культурного назначения или в административных зданиях. Для обеспечения собственной безопасности при пожаре необходимо обратить внимание на расположение основных и запасных эвакуационных выходов. Как правило, они должны быть обозначены соответствующими знаками пожарной безопасности (знаки пожарной безопасности для целей эвакуации имеют прямоугольную или квадратную форму зеленого цвета с белыми символами: бегущий человек, стрелка и др.).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1. Если услышали крики: «Пожар! Горим!», либо почувствовали запах дыма, увидели пламя, постарайтесь сохранять спокойствие и выдержку. Оцените обстановку, убедитесь в наличии реальной опасности, выясните, откуда она исходит. Спокойно, без паники покиньте помещение наиболее безопасным путем.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2. Позвоните в пожарную охрану.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3. Если вы передвигаетесь в толпе, помогайте тем, кто не может двигаться, разговаривайте с ними спокойно, внятно, поддерживайте под руки.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4. Оказавшись в толпе, согните руки в локтях и прижмите их к бокам, сжав кулаки. Наклоните корпус назад, уперев ноги, и попытайтесь сдерживать напор спиной, освободив пространство впереди и медленно двигаясь.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5. Не входите туда, где большая концентрация дыма.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6. Не пытайтесь спасаться на вышерасположенных этажах или в удаленных помещениях.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7. Если все-таки ситуация складывается таким образом, что из-за повышенной концентрации дыма и сильного жара вы не можете покинуть здание, ждите помощи пожарных.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8.Любое чрезвычайное происшествие (пожар, теракт, авария и т. д.) на объекте, в том числе с массовым пребыванием людей, как правило, сопровождается отключением электроснабжения. К сожалению, у многих в темноте срабатывает инстинкт самосохранения, и возникает паника, что приводит к давке и гибели людей. Постарайтесь не поддаваться панике!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 xml:space="preserve">В настоящее время в целях обеспечения эвакуации людей, а также их информирования о правилах поведения в условиях ограниченной видимости (сумерки, задымление и т. п.) или полной темноты (аварийное отключение освещения) здания, наземные и подземные сооружения, объекты транспорта начали оборудовать фотолюминесцентными эвакуационными системами (ФЭС). Эти системы основаны на применении </w:t>
      </w:r>
      <w:proofErr w:type="spellStart"/>
      <w:r w:rsidRPr="00DF0CA8">
        <w:rPr>
          <w:color w:val="212121"/>
          <w:sz w:val="24"/>
          <w:szCs w:val="24"/>
        </w:rPr>
        <w:t>ориентационно</w:t>
      </w:r>
      <w:proofErr w:type="spellEnd"/>
      <w:r w:rsidRPr="00DF0CA8">
        <w:rPr>
          <w:color w:val="212121"/>
          <w:sz w:val="24"/>
          <w:szCs w:val="24"/>
        </w:rPr>
        <w:t xml:space="preserve">-знаковых элементов с использованием фотолюминесцентных материалов, </w:t>
      </w:r>
      <w:r w:rsidRPr="00DF0CA8">
        <w:rPr>
          <w:color w:val="212121"/>
          <w:sz w:val="24"/>
          <w:szCs w:val="24"/>
        </w:rPr>
        <w:lastRenderedPageBreak/>
        <w:t>обладающих эффектом длительного послесвечения после предварительной их засветки, и не нуждающихся в электропитании.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 В состав ФЭС входят: светящиеся в темноте знаки безопасности, планы эвакуации, ориентирующие линии, экраны светового фона, разметки для визуализации коридоров, лестниц, дверей эвакуационных и аварийных выходов, мест размещения средств противопожарной и противоаварийной защиты и т. д.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color w:val="212121"/>
          <w:sz w:val="24"/>
          <w:szCs w:val="24"/>
        </w:rPr>
        <w:t> Любые технические средства спасения могут оказаться малоэффективными, если отсутствуют заранее полученные знания и психологический настрой (внутренняя готовность) на успешное преодоление чрезвычайной ситуации.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color w:val="212121"/>
          <w:sz w:val="24"/>
          <w:szCs w:val="24"/>
        </w:rPr>
      </w:pPr>
      <w:r w:rsidRPr="00DF0CA8">
        <w:rPr>
          <w:b/>
          <w:bCs/>
          <w:color w:val="212121"/>
          <w:sz w:val="24"/>
          <w:szCs w:val="24"/>
        </w:rPr>
        <w:t> </w:t>
      </w:r>
    </w:p>
    <w:p w:rsidR="00DF0CA8" w:rsidRPr="00DF0CA8" w:rsidRDefault="00DF0CA8" w:rsidP="00DF0CA8">
      <w:pPr>
        <w:widowControl/>
        <w:shd w:val="clear" w:color="auto" w:fill="FFFFFF"/>
        <w:suppressAutoHyphens/>
        <w:autoSpaceDE/>
        <w:autoSpaceDN/>
        <w:adjustRightInd/>
        <w:rPr>
          <w:b/>
          <w:color w:val="212121"/>
          <w:sz w:val="24"/>
          <w:szCs w:val="24"/>
        </w:rPr>
      </w:pPr>
      <w:r w:rsidRPr="00DF0CA8">
        <w:rPr>
          <w:b/>
          <w:color w:val="212121"/>
          <w:sz w:val="24"/>
          <w:szCs w:val="24"/>
        </w:rPr>
        <w:t>Немедленно звоните по телефону «01» или «112». При своем сообщении сохраняйте спокойствие, выдержку. Старайтесь говорить коротко и понятно.</w:t>
      </w:r>
      <w:bookmarkStart w:id="0" w:name="_GoBack"/>
      <w:bookmarkEnd w:id="0"/>
    </w:p>
    <w:p w:rsidR="00DF0CA8" w:rsidRPr="00DF0CA8" w:rsidRDefault="00DF0CA8" w:rsidP="00DF0CA8">
      <w:pPr>
        <w:widowControl/>
        <w:suppressAutoHyphens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B4" w:rsidRDefault="00ED16B4">
      <w:r>
        <w:separator/>
      </w:r>
    </w:p>
  </w:endnote>
  <w:endnote w:type="continuationSeparator" w:id="0">
    <w:p w:rsidR="00ED16B4" w:rsidRDefault="00ED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CA8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B4" w:rsidRDefault="00ED16B4">
      <w:r>
        <w:separator/>
      </w:r>
    </w:p>
  </w:footnote>
  <w:footnote w:type="continuationSeparator" w:id="0">
    <w:p w:rsidR="00ED16B4" w:rsidRDefault="00ED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A710D"/>
    <w:rsid w:val="003B3785"/>
    <w:rsid w:val="003B74C9"/>
    <w:rsid w:val="003F0559"/>
    <w:rsid w:val="003F4B8E"/>
    <w:rsid w:val="00401257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0ADC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C244B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542A0"/>
    <w:rsid w:val="00871808"/>
    <w:rsid w:val="00872E71"/>
    <w:rsid w:val="00883EA6"/>
    <w:rsid w:val="0088469C"/>
    <w:rsid w:val="0089587B"/>
    <w:rsid w:val="008B0D5B"/>
    <w:rsid w:val="008B7E7E"/>
    <w:rsid w:val="008C0BCA"/>
    <w:rsid w:val="008C1020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27452"/>
    <w:rsid w:val="00B500F4"/>
    <w:rsid w:val="00B519C7"/>
    <w:rsid w:val="00BC03E0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A7968"/>
    <w:rsid w:val="00DB7D77"/>
    <w:rsid w:val="00DC2356"/>
    <w:rsid w:val="00DC2F5B"/>
    <w:rsid w:val="00DD0C1E"/>
    <w:rsid w:val="00DE5C89"/>
    <w:rsid w:val="00DE6247"/>
    <w:rsid w:val="00DF09C2"/>
    <w:rsid w:val="00DF0CA8"/>
    <w:rsid w:val="00E017E8"/>
    <w:rsid w:val="00E0707B"/>
    <w:rsid w:val="00E174DA"/>
    <w:rsid w:val="00E250B1"/>
    <w:rsid w:val="00E4288A"/>
    <w:rsid w:val="00E53C17"/>
    <w:rsid w:val="00E62E49"/>
    <w:rsid w:val="00E6345A"/>
    <w:rsid w:val="00EA1A3C"/>
    <w:rsid w:val="00EA3E62"/>
    <w:rsid w:val="00EB165C"/>
    <w:rsid w:val="00ED16B4"/>
    <w:rsid w:val="00EE600C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  <w:style w:type="paragraph" w:customStyle="1" w:styleId="1c">
    <w:name w:val="Знак1"/>
    <w:basedOn w:val="a"/>
    <w:rsid w:val="00EA1A3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e">
    <w:name w:val="Основной текст_"/>
    <w:link w:val="2b"/>
    <w:rsid w:val="00EA1A3C"/>
    <w:rPr>
      <w:spacing w:val="4"/>
      <w:sz w:val="23"/>
      <w:szCs w:val="23"/>
      <w:shd w:val="clear" w:color="auto" w:fill="FFFFFF"/>
    </w:rPr>
  </w:style>
  <w:style w:type="paragraph" w:customStyle="1" w:styleId="2b">
    <w:name w:val="Основной текст2"/>
    <w:basedOn w:val="a"/>
    <w:link w:val="affe"/>
    <w:rsid w:val="00EA1A3C"/>
    <w:pPr>
      <w:shd w:val="clear" w:color="auto" w:fill="FFFFFF"/>
      <w:autoSpaceDE/>
      <w:autoSpaceDN/>
      <w:adjustRightInd/>
      <w:spacing w:before="240" w:after="240" w:line="0" w:lineRule="atLeast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afff">
    <w:name w:val="Другое_"/>
    <w:link w:val="afff0"/>
    <w:rsid w:val="00EA1A3C"/>
  </w:style>
  <w:style w:type="character" w:customStyle="1" w:styleId="afff1">
    <w:name w:val="Подпись к картинке_"/>
    <w:link w:val="afff2"/>
    <w:rsid w:val="00EA1A3C"/>
    <w:rPr>
      <w:color w:val="8C4D0D"/>
    </w:rPr>
  </w:style>
  <w:style w:type="character" w:customStyle="1" w:styleId="34">
    <w:name w:val="Основной текст (3)_"/>
    <w:link w:val="35"/>
    <w:rsid w:val="00EA1A3C"/>
    <w:rPr>
      <w:color w:val="FF00FF"/>
      <w:u w:val="single"/>
    </w:rPr>
  </w:style>
  <w:style w:type="character" w:customStyle="1" w:styleId="41">
    <w:name w:val="Основной текст (4)_"/>
    <w:link w:val="42"/>
    <w:rsid w:val="00EA1A3C"/>
    <w:rPr>
      <w:color w:val="8C4D0D"/>
      <w:sz w:val="16"/>
      <w:szCs w:val="16"/>
    </w:rPr>
  </w:style>
  <w:style w:type="character" w:customStyle="1" w:styleId="1d">
    <w:name w:val="Заголовок №1_"/>
    <w:link w:val="1e"/>
    <w:rsid w:val="00EA1A3C"/>
    <w:rPr>
      <w:sz w:val="32"/>
      <w:szCs w:val="32"/>
    </w:rPr>
  </w:style>
  <w:style w:type="paragraph" w:customStyle="1" w:styleId="afff0">
    <w:name w:val="Другое"/>
    <w:basedOn w:val="a"/>
    <w:link w:val="afff"/>
    <w:rsid w:val="00EA1A3C"/>
    <w:pPr>
      <w:autoSpaceDE/>
      <w:autoSpaceDN/>
      <w:adjustRightInd/>
      <w:spacing w:line="252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2">
    <w:name w:val="Подпись к картинке"/>
    <w:basedOn w:val="a"/>
    <w:link w:val="afff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22"/>
      <w:szCs w:val="22"/>
      <w:lang w:eastAsia="en-US"/>
    </w:rPr>
  </w:style>
  <w:style w:type="paragraph" w:customStyle="1" w:styleId="1f">
    <w:name w:val="Основной текст1"/>
    <w:basedOn w:val="a"/>
    <w:rsid w:val="00EA1A3C"/>
    <w:pPr>
      <w:autoSpaceDE/>
      <w:autoSpaceDN/>
      <w:adjustRightInd/>
    </w:pPr>
    <w:rPr>
      <w:color w:val="000000"/>
      <w:sz w:val="24"/>
      <w:szCs w:val="24"/>
      <w:lang w:bidi="ru-RU"/>
    </w:rPr>
  </w:style>
  <w:style w:type="paragraph" w:customStyle="1" w:styleId="35">
    <w:name w:val="Основной текст (3)"/>
    <w:basedOn w:val="a"/>
    <w:link w:val="34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FF00FF"/>
      <w:sz w:val="22"/>
      <w:szCs w:val="22"/>
      <w:u w:val="single"/>
      <w:lang w:eastAsia="en-US"/>
    </w:rPr>
  </w:style>
  <w:style w:type="paragraph" w:customStyle="1" w:styleId="42">
    <w:name w:val="Основной текст (4)"/>
    <w:basedOn w:val="a"/>
    <w:link w:val="41"/>
    <w:rsid w:val="00EA1A3C"/>
    <w:pPr>
      <w:autoSpaceDE/>
      <w:autoSpaceDN/>
      <w:adjustRightInd/>
    </w:pPr>
    <w:rPr>
      <w:rFonts w:asciiTheme="minorHAnsi" w:eastAsiaTheme="minorHAnsi" w:hAnsiTheme="minorHAnsi" w:cstheme="minorBidi"/>
      <w:color w:val="8C4D0D"/>
      <w:sz w:val="16"/>
      <w:szCs w:val="16"/>
      <w:lang w:eastAsia="en-US"/>
    </w:rPr>
  </w:style>
  <w:style w:type="paragraph" w:customStyle="1" w:styleId="1e">
    <w:name w:val="Заголовок №1"/>
    <w:basedOn w:val="a"/>
    <w:link w:val="1d"/>
    <w:rsid w:val="00EA1A3C"/>
    <w:pPr>
      <w:autoSpaceDE/>
      <w:autoSpaceDN/>
      <w:adjustRightInd/>
      <w:jc w:val="center"/>
      <w:outlineLvl w:val="0"/>
    </w:pPr>
    <w:rPr>
      <w:rFonts w:asciiTheme="minorHAnsi" w:eastAsiaTheme="minorHAnsi" w:hAnsiTheme="minorHAnsi" w:cstheme="minorBidi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16B2-19A2-4D18-A7D0-2FD9BA3A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40</cp:revision>
  <dcterms:created xsi:type="dcterms:W3CDTF">2023-02-20T03:06:00Z</dcterms:created>
  <dcterms:modified xsi:type="dcterms:W3CDTF">2024-03-13T04:11:00Z</dcterms:modified>
</cp:coreProperties>
</file>